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1947D4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1947D4" w:rsidRPr="001947D4" w:rsidRDefault="006D38C6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«ДЕТСКИЙ САД  «ОГОНЕК</w:t>
      </w:r>
      <w:r w:rsidR="001947D4" w:rsidRPr="001947D4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» С. </w:t>
      </w:r>
      <w:r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ЗАНДАК-АРА</w:t>
      </w: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1947D4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НОЖАЙ-ЮРТОВСКОГО МУНИЦИПАЛЬНОГО РАЙОНА» </w:t>
      </w:r>
    </w:p>
    <w:tbl>
      <w:tblPr>
        <w:tblStyle w:val="a3"/>
        <w:tblpPr w:leftFromText="180" w:rightFromText="180" w:vertAnchor="text" w:horzAnchor="margin" w:tblpY="677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"/>
        <w:gridCol w:w="4536"/>
      </w:tblGrid>
      <w:tr w:rsidR="001947D4" w:rsidRPr="001947D4" w:rsidTr="001947D4">
        <w:trPr>
          <w:trHeight w:val="1701"/>
        </w:trPr>
        <w:tc>
          <w:tcPr>
            <w:tcW w:w="4503" w:type="dxa"/>
            <w:hideMark/>
          </w:tcPr>
          <w:p w:rsidR="001947D4" w:rsidRPr="001947D4" w:rsidRDefault="001947D4" w:rsidP="001947D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ПРИНЯТ</w:t>
            </w:r>
          </w:p>
          <w:p w:rsidR="001947D4" w:rsidRPr="001947D4" w:rsidRDefault="001947D4" w:rsidP="001947D4">
            <w:pPr>
              <w:tabs>
                <w:tab w:val="left" w:pos="4111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Педагогическ</w:t>
            </w:r>
            <w:r w:rsidR="00A124BF">
              <w:rPr>
                <w:rFonts w:eastAsia="Calibri"/>
                <w:sz w:val="28"/>
                <w:szCs w:val="28"/>
              </w:rPr>
              <w:t>им советом МБДОУ «Детский сад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r w:rsidR="00A124BF">
              <w:rPr>
                <w:rFonts w:eastAsia="Calibri"/>
                <w:sz w:val="28"/>
                <w:szCs w:val="28"/>
              </w:rPr>
              <w:t>Огонек</w:t>
            </w:r>
            <w:r>
              <w:rPr>
                <w:rFonts w:eastAsia="Calibri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eastAsia="Calibri"/>
                <w:sz w:val="28"/>
                <w:szCs w:val="28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r w:rsidR="00A124BF">
              <w:rPr>
                <w:rFonts w:eastAsia="Calibri"/>
                <w:sz w:val="28"/>
                <w:szCs w:val="28"/>
              </w:rPr>
              <w:t>З</w:t>
            </w:r>
            <w:proofErr w:type="gramEnd"/>
            <w:r w:rsidR="00A124BF">
              <w:rPr>
                <w:rFonts w:eastAsia="Calibri"/>
                <w:sz w:val="28"/>
                <w:szCs w:val="28"/>
              </w:rPr>
              <w:t>андак-Ара</w:t>
            </w:r>
            <w:proofErr w:type="spellEnd"/>
          </w:p>
          <w:p w:rsidR="001947D4" w:rsidRPr="001947D4" w:rsidRDefault="001947D4" w:rsidP="000D0593">
            <w:pPr>
              <w:rPr>
                <w:rFonts w:eastAsia="Calibri"/>
                <w:sz w:val="28"/>
                <w:szCs w:val="28"/>
              </w:rPr>
            </w:pPr>
            <w:r w:rsidRPr="001947D4">
              <w:rPr>
                <w:rFonts w:eastAsia="Calibri"/>
                <w:sz w:val="28"/>
                <w:szCs w:val="28"/>
              </w:rPr>
              <w:t xml:space="preserve">(протокол от </w:t>
            </w:r>
            <w:r w:rsidR="000D0593">
              <w:rPr>
                <w:rFonts w:eastAsia="Calibri"/>
                <w:sz w:val="28"/>
                <w:szCs w:val="28"/>
              </w:rPr>
              <w:t>15.03.2022</w:t>
            </w:r>
            <w:r w:rsidR="0094763A">
              <w:rPr>
                <w:rFonts w:eastAsia="Calibri"/>
                <w:sz w:val="28"/>
                <w:szCs w:val="28"/>
              </w:rPr>
              <w:t xml:space="preserve">. </w:t>
            </w:r>
            <w:r w:rsidRPr="001947D4">
              <w:rPr>
                <w:rFonts w:eastAsia="Calibri"/>
                <w:sz w:val="28"/>
                <w:szCs w:val="28"/>
              </w:rPr>
              <w:t xml:space="preserve">  № </w:t>
            </w:r>
            <w:r w:rsidR="000D0593">
              <w:rPr>
                <w:rFonts w:eastAsia="Calibri"/>
                <w:sz w:val="28"/>
                <w:szCs w:val="28"/>
              </w:rPr>
              <w:t>3</w:t>
            </w:r>
            <w:proofErr w:type="gramStart"/>
            <w:r w:rsidRPr="001947D4">
              <w:rPr>
                <w:rFonts w:eastAsia="Calibri"/>
                <w:sz w:val="28"/>
                <w:szCs w:val="28"/>
              </w:rPr>
              <w:t xml:space="preserve"> )</w:t>
            </w:r>
            <w:proofErr w:type="gramEnd"/>
            <w:r w:rsidRPr="001947D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947D4" w:rsidRPr="001947D4" w:rsidRDefault="00400662" w:rsidP="001947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4536" w:type="dxa"/>
            <w:hideMark/>
          </w:tcPr>
          <w:p w:rsidR="001947D4" w:rsidRPr="001947D4" w:rsidRDefault="00400662" w:rsidP="001947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</w:t>
            </w:r>
            <w:r w:rsidR="001947D4" w:rsidRPr="001947D4">
              <w:rPr>
                <w:sz w:val="28"/>
                <w:szCs w:val="28"/>
                <w:lang w:eastAsia="ru-RU"/>
              </w:rPr>
              <w:t>УТВЕРЖДЕН</w:t>
            </w:r>
          </w:p>
          <w:p w:rsidR="001947D4" w:rsidRPr="001947D4" w:rsidRDefault="00400662" w:rsidP="001947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</w:t>
            </w:r>
            <w:r w:rsidR="001947D4" w:rsidRPr="001947D4">
              <w:rPr>
                <w:sz w:val="28"/>
                <w:szCs w:val="28"/>
                <w:lang w:eastAsia="ru-RU"/>
              </w:rPr>
              <w:t xml:space="preserve">приказом </w:t>
            </w:r>
            <w:r w:rsidR="001947D4" w:rsidRPr="001947D4">
              <w:rPr>
                <w:rFonts w:cs="Arial"/>
                <w:sz w:val="28"/>
                <w:szCs w:val="28"/>
                <w:lang w:eastAsia="ru-RU"/>
              </w:rPr>
              <w:t xml:space="preserve">МБДОУ </w:t>
            </w:r>
          </w:p>
          <w:p w:rsidR="001947D4" w:rsidRPr="001947D4" w:rsidRDefault="00400662" w:rsidP="001947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>
              <w:rPr>
                <w:rFonts w:cs="Arial"/>
                <w:sz w:val="28"/>
                <w:szCs w:val="28"/>
                <w:lang w:eastAsia="ru-RU"/>
              </w:rPr>
              <w:t xml:space="preserve">      </w:t>
            </w:r>
            <w:r w:rsidR="001947D4" w:rsidRPr="001947D4">
              <w:rPr>
                <w:rFonts w:cs="Arial"/>
                <w:sz w:val="28"/>
                <w:szCs w:val="28"/>
                <w:lang w:eastAsia="ru-RU"/>
              </w:rPr>
              <w:t>«Детский сад «</w:t>
            </w:r>
            <w:r w:rsidR="00A124BF">
              <w:rPr>
                <w:rFonts w:cs="Arial"/>
                <w:sz w:val="28"/>
                <w:szCs w:val="28"/>
                <w:lang w:eastAsia="ru-RU"/>
              </w:rPr>
              <w:t>Огонек</w:t>
            </w:r>
            <w:r w:rsidR="001947D4" w:rsidRPr="001947D4">
              <w:rPr>
                <w:rFonts w:cs="Arial"/>
                <w:sz w:val="28"/>
                <w:szCs w:val="28"/>
                <w:lang w:eastAsia="ru-RU"/>
              </w:rPr>
              <w:t xml:space="preserve">» </w:t>
            </w:r>
          </w:p>
          <w:p w:rsidR="001947D4" w:rsidRPr="001947D4" w:rsidRDefault="00400662" w:rsidP="001947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>
              <w:rPr>
                <w:rFonts w:cs="Arial"/>
                <w:sz w:val="28"/>
                <w:szCs w:val="28"/>
                <w:lang w:eastAsia="ru-RU"/>
              </w:rPr>
              <w:t xml:space="preserve">       </w:t>
            </w:r>
            <w:r w:rsidR="001947D4">
              <w:rPr>
                <w:rFonts w:cs="Arial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A124BF">
              <w:rPr>
                <w:rFonts w:cs="Arial"/>
                <w:sz w:val="28"/>
                <w:szCs w:val="28"/>
                <w:lang w:eastAsia="ru-RU"/>
              </w:rPr>
              <w:t>Зандак-Ара</w:t>
            </w:r>
            <w:proofErr w:type="spellEnd"/>
            <w:r w:rsidR="001947D4">
              <w:rPr>
                <w:rFonts w:cs="Arial"/>
                <w:sz w:val="28"/>
                <w:szCs w:val="28"/>
                <w:lang w:eastAsia="ru-RU"/>
              </w:rPr>
              <w:t>»</w:t>
            </w:r>
          </w:p>
          <w:p w:rsidR="001947D4" w:rsidRPr="001947D4" w:rsidRDefault="00400662" w:rsidP="000D05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Arial"/>
                <w:sz w:val="28"/>
                <w:szCs w:val="28"/>
                <w:lang w:eastAsia="ru-RU"/>
              </w:rPr>
              <w:t xml:space="preserve">       </w:t>
            </w:r>
            <w:r w:rsidR="001947D4" w:rsidRPr="001947D4">
              <w:rPr>
                <w:rFonts w:cs="Arial"/>
                <w:sz w:val="28"/>
                <w:szCs w:val="28"/>
                <w:lang w:eastAsia="ru-RU"/>
              </w:rPr>
              <w:t>от</w:t>
            </w:r>
            <w:r w:rsidR="000D0593">
              <w:rPr>
                <w:rFonts w:cs="Arial"/>
                <w:sz w:val="28"/>
                <w:szCs w:val="28"/>
                <w:lang w:eastAsia="ru-RU"/>
              </w:rPr>
              <w:t xml:space="preserve"> 14.03.2022г. </w:t>
            </w:r>
            <w:r w:rsidR="00936AB9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="001947D4" w:rsidRPr="001947D4">
              <w:rPr>
                <w:rFonts w:cs="Arial"/>
                <w:sz w:val="28"/>
                <w:szCs w:val="28"/>
                <w:lang w:eastAsia="ru-RU"/>
              </w:rPr>
              <w:t xml:space="preserve">№ </w:t>
            </w:r>
            <w:r w:rsidR="000D0593">
              <w:rPr>
                <w:rFonts w:cs="Arial"/>
                <w:sz w:val="28"/>
                <w:szCs w:val="28"/>
                <w:lang w:eastAsia="ru-RU"/>
              </w:rPr>
              <w:t>34</w:t>
            </w:r>
          </w:p>
        </w:tc>
      </w:tr>
    </w:tbl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:rsidR="001947D4" w:rsidRPr="006D38C6" w:rsidRDefault="001947D4" w:rsidP="006D38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spellStart"/>
      <w:r w:rsidRPr="00194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A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 w:rsidRPr="001947D4">
        <w:rPr>
          <w:rFonts w:ascii="Times New Roman" w:eastAsia="Times New Roman" w:hAnsi="Times New Roman" w:cs="Arial"/>
          <w:sz w:val="28"/>
          <w:szCs w:val="28"/>
          <w:lang w:eastAsia="ru-RU"/>
        </w:rPr>
        <w:t>«Детский сад «</w:t>
      </w:r>
      <w:r w:rsidR="00A124BF">
        <w:rPr>
          <w:rFonts w:ascii="Times New Roman" w:eastAsia="Times New Roman" w:hAnsi="Times New Roman" w:cs="Arial"/>
          <w:sz w:val="28"/>
          <w:szCs w:val="28"/>
          <w:lang w:eastAsia="ru-RU"/>
        </w:rPr>
        <w:t>Огонек</w:t>
      </w:r>
      <w:r w:rsidRPr="001947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</w:t>
      </w:r>
    </w:p>
    <w:p w:rsidR="001947D4" w:rsidRPr="001947D4" w:rsidRDefault="001947D4" w:rsidP="006D38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947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с. </w:t>
      </w:r>
      <w:proofErr w:type="spellStart"/>
      <w:r w:rsidR="00A124BF">
        <w:rPr>
          <w:rFonts w:ascii="Times New Roman" w:eastAsia="Times New Roman" w:hAnsi="Times New Roman" w:cs="Arial"/>
          <w:sz w:val="28"/>
          <w:szCs w:val="28"/>
          <w:lang w:eastAsia="ru-RU"/>
        </w:rPr>
        <w:t>Зандак-Ара</w:t>
      </w:r>
      <w:proofErr w:type="spellEnd"/>
      <w:r w:rsidRPr="001947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1947D4">
        <w:rPr>
          <w:rFonts w:ascii="Times New Roman" w:eastAsia="Times New Roman" w:hAnsi="Times New Roman" w:cs="Arial"/>
          <w:sz w:val="28"/>
          <w:szCs w:val="28"/>
          <w:lang w:eastAsia="ru-RU"/>
        </w:rPr>
        <w:t>Ножай-Юртовского</w:t>
      </w:r>
      <w:proofErr w:type="spellEnd"/>
      <w:r w:rsidRPr="001947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района»</w:t>
      </w: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947D4">
        <w:rPr>
          <w:rFonts w:ascii="Times New Roman" w:eastAsia="Times New Roman" w:hAnsi="Times New Roman" w:cs="Arial"/>
          <w:sz w:val="28"/>
          <w:szCs w:val="28"/>
          <w:lang w:eastAsia="ru-RU"/>
        </w:rPr>
        <w:t>за 2022 год</w:t>
      </w: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4" w:rsidRPr="001947D4" w:rsidRDefault="001947D4" w:rsidP="0019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6D3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Зандак-Ара</w:t>
      </w:r>
      <w:proofErr w:type="spellEnd"/>
      <w:r w:rsidRPr="0019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936AB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9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47C51" w:rsidRDefault="00C47C51"/>
    <w:p w:rsidR="00047FDF" w:rsidRDefault="00047FDF"/>
    <w:p w:rsidR="00047FDF" w:rsidRPr="00870CEC" w:rsidRDefault="00047FDF" w:rsidP="00047FDF">
      <w:pPr>
        <w:spacing w:after="0" w:line="276" w:lineRule="auto"/>
        <w:jc w:val="center"/>
        <w:rPr>
          <w:rFonts w:hAnsi="Times New Roman" w:cs="Times New Roman"/>
          <w:b/>
          <w:color w:val="000000"/>
          <w:sz w:val="28"/>
          <w:szCs w:val="24"/>
        </w:rPr>
      </w:pPr>
      <w:r w:rsidRPr="00870CEC">
        <w:rPr>
          <w:rFonts w:hAnsi="Times New Roman" w:cs="Times New Roman"/>
          <w:b/>
          <w:color w:val="000000"/>
          <w:sz w:val="28"/>
          <w:szCs w:val="24"/>
        </w:rPr>
        <w:lastRenderedPageBreak/>
        <w:t>Отчет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>о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>результатах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870CEC">
        <w:rPr>
          <w:rFonts w:hAnsi="Times New Roman" w:cs="Times New Roman"/>
          <w:b/>
          <w:color w:val="000000"/>
          <w:sz w:val="28"/>
          <w:szCs w:val="24"/>
        </w:rPr>
        <w:t>самообследования</w:t>
      </w:r>
      <w:proofErr w:type="spellEnd"/>
    </w:p>
    <w:p w:rsidR="00047FDF" w:rsidRPr="00870CEC" w:rsidRDefault="00047FDF" w:rsidP="00047FDF">
      <w:pPr>
        <w:spacing w:after="0" w:line="276" w:lineRule="auto"/>
        <w:jc w:val="center"/>
        <w:rPr>
          <w:rFonts w:hAnsi="Times New Roman" w:cs="Times New Roman"/>
          <w:b/>
          <w:color w:val="000000"/>
          <w:sz w:val="28"/>
          <w:szCs w:val="24"/>
        </w:rPr>
      </w:pPr>
      <w:r w:rsidRPr="00870CEC">
        <w:rPr>
          <w:rFonts w:hAnsi="Times New Roman" w:cs="Times New Roman"/>
          <w:b/>
          <w:color w:val="000000"/>
          <w:sz w:val="28"/>
          <w:szCs w:val="24"/>
        </w:rPr>
        <w:t>М</w:t>
      </w:r>
      <w:r>
        <w:rPr>
          <w:rFonts w:hAnsi="Times New Roman" w:cs="Times New Roman"/>
          <w:b/>
          <w:color w:val="000000"/>
          <w:sz w:val="28"/>
          <w:szCs w:val="24"/>
        </w:rPr>
        <w:t>Б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>ДОУ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4"/>
        </w:rPr>
        <w:t>«Детский</w:t>
      </w:r>
      <w:r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4"/>
        </w:rPr>
        <w:t>сад</w:t>
      </w:r>
      <w:r>
        <w:rPr>
          <w:rFonts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hAnsi="Times New Roman" w:cs="Times New Roman"/>
          <w:b/>
          <w:color w:val="000000"/>
          <w:sz w:val="28"/>
          <w:szCs w:val="24"/>
        </w:rPr>
        <w:t>«</w:t>
      </w:r>
      <w:r>
        <w:rPr>
          <w:rFonts w:hAnsi="Times New Roman" w:cs="Times New Roman"/>
          <w:b/>
          <w:color w:val="000000"/>
          <w:sz w:val="28"/>
          <w:szCs w:val="24"/>
          <w:u w:val="single"/>
        </w:rPr>
        <w:t>Огонек</w:t>
      </w:r>
      <w:r>
        <w:rPr>
          <w:rFonts w:hAnsi="Times New Roman" w:cs="Times New Roman"/>
          <w:b/>
          <w:color w:val="000000"/>
          <w:sz w:val="28"/>
          <w:szCs w:val="24"/>
        </w:rPr>
        <w:t>»</w:t>
      </w:r>
      <w:r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>
        <w:rPr>
          <w:rFonts w:hAnsi="Times New Roman" w:cs="Times New Roman"/>
          <w:b/>
          <w:color w:val="000000"/>
          <w:sz w:val="28"/>
          <w:szCs w:val="24"/>
        </w:rPr>
        <w:t>с</w:t>
      </w:r>
      <w:proofErr w:type="gramStart"/>
      <w:r>
        <w:rPr>
          <w:rFonts w:hAnsi="Times New Roman" w:cs="Times New Roman"/>
          <w:b/>
          <w:color w:val="000000"/>
          <w:sz w:val="28"/>
          <w:szCs w:val="24"/>
        </w:rPr>
        <w:t>.</w:t>
      </w:r>
      <w:r>
        <w:rPr>
          <w:rFonts w:hAnsi="Times New Roman" w:cs="Times New Roman"/>
          <w:b/>
          <w:color w:val="000000"/>
          <w:sz w:val="28"/>
          <w:szCs w:val="24"/>
          <w:u w:val="single"/>
        </w:rPr>
        <w:t>З</w:t>
      </w:r>
      <w:proofErr w:type="gramEnd"/>
      <w:r>
        <w:rPr>
          <w:rFonts w:hAnsi="Times New Roman" w:cs="Times New Roman"/>
          <w:b/>
          <w:color w:val="000000"/>
          <w:sz w:val="28"/>
          <w:szCs w:val="24"/>
          <w:u w:val="single"/>
        </w:rPr>
        <w:t>андак</w:t>
      </w:r>
      <w:r>
        <w:rPr>
          <w:rFonts w:hAnsi="Times New Roman" w:cs="Times New Roman"/>
          <w:b/>
          <w:color w:val="000000"/>
          <w:sz w:val="28"/>
          <w:szCs w:val="24"/>
          <w:u w:val="single"/>
        </w:rPr>
        <w:t>-</w:t>
      </w:r>
      <w:r>
        <w:rPr>
          <w:rFonts w:hAnsi="Times New Roman" w:cs="Times New Roman"/>
          <w:b/>
          <w:color w:val="000000"/>
          <w:sz w:val="28"/>
          <w:szCs w:val="24"/>
          <w:u w:val="single"/>
        </w:rPr>
        <w:t>Ара</w:t>
      </w:r>
      <w:proofErr w:type="spellEnd"/>
      <w:r>
        <w:rPr>
          <w:rFonts w:hAnsi="Times New Roman" w:cs="Times New Roman"/>
          <w:b/>
          <w:color w:val="000000"/>
          <w:sz w:val="28"/>
          <w:szCs w:val="24"/>
          <w:u w:val="single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>
        <w:rPr>
          <w:rFonts w:hAnsi="Times New Roman" w:cs="Times New Roman"/>
          <w:b/>
          <w:color w:val="000000"/>
          <w:sz w:val="28"/>
          <w:szCs w:val="24"/>
        </w:rPr>
        <w:t>Ножай</w:t>
      </w:r>
      <w:proofErr w:type="spellEnd"/>
      <w:r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4"/>
        </w:rPr>
        <w:t>–</w:t>
      </w:r>
      <w:r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>
        <w:rPr>
          <w:rFonts w:hAnsi="Times New Roman" w:cs="Times New Roman"/>
          <w:b/>
          <w:color w:val="000000"/>
          <w:sz w:val="28"/>
          <w:szCs w:val="24"/>
        </w:rPr>
        <w:t>Юртовского</w:t>
      </w:r>
      <w:proofErr w:type="spellEnd"/>
      <w:r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4"/>
        </w:rPr>
        <w:t>района»</w:t>
      </w:r>
      <w:r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>за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 xml:space="preserve"> 2022 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>год</w:t>
      </w:r>
    </w:p>
    <w:p w:rsidR="00047FDF" w:rsidRDefault="00047FDF" w:rsidP="00047FDF">
      <w:pPr>
        <w:spacing w:after="0" w:line="276" w:lineRule="auto"/>
        <w:jc w:val="both"/>
        <w:rPr>
          <w:rFonts w:hAnsi="Times New Roman" w:cs="Times New Roman"/>
          <w:color w:val="000000"/>
          <w:sz w:val="28"/>
          <w:szCs w:val="24"/>
        </w:rPr>
      </w:pPr>
    </w:p>
    <w:p w:rsidR="00047FDF" w:rsidRPr="00870CEC" w:rsidRDefault="00047FDF" w:rsidP="00047FDF">
      <w:pPr>
        <w:spacing w:after="0" w:line="276" w:lineRule="auto"/>
        <w:jc w:val="center"/>
        <w:rPr>
          <w:rFonts w:hAnsi="Times New Roman" w:cs="Times New Roman"/>
          <w:b/>
          <w:color w:val="000000"/>
          <w:sz w:val="28"/>
          <w:szCs w:val="24"/>
        </w:rPr>
      </w:pPr>
      <w:r w:rsidRPr="00870CEC">
        <w:rPr>
          <w:rFonts w:hAnsi="Times New Roman" w:cs="Times New Roman"/>
          <w:b/>
          <w:color w:val="000000"/>
          <w:sz w:val="28"/>
          <w:szCs w:val="24"/>
        </w:rPr>
        <w:t>Общие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>сведения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>об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>образовательной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b/>
          <w:color w:val="000000"/>
          <w:sz w:val="28"/>
          <w:szCs w:val="24"/>
        </w:rPr>
        <w:t>организации</w:t>
      </w:r>
    </w:p>
    <w:p w:rsidR="00047FDF" w:rsidRDefault="00047FDF" w:rsidP="00047FDF">
      <w:pPr>
        <w:spacing w:after="0" w:line="276" w:lineRule="auto"/>
        <w:jc w:val="both"/>
        <w:rPr>
          <w:rFonts w:hAnsi="Times New Roman" w:cs="Times New Roman"/>
          <w:color w:val="000000"/>
          <w:sz w:val="28"/>
          <w:szCs w:val="24"/>
        </w:rPr>
      </w:pPr>
    </w:p>
    <w:tbl>
      <w:tblPr>
        <w:tblW w:w="9561" w:type="dxa"/>
        <w:tblLook w:val="0600"/>
      </w:tblPr>
      <w:tblGrid>
        <w:gridCol w:w="2627"/>
        <w:gridCol w:w="6934"/>
      </w:tblGrid>
      <w:tr w:rsidR="00047FDF" w:rsidRPr="0068127A" w:rsidTr="00B91100">
        <w:trPr>
          <w:trHeight w:val="1263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FDF" w:rsidRPr="00870CEC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Наименование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образовательной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br/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организации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870CEC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бюджетное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«Огонек»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4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 w:val="28"/>
                <w:szCs w:val="24"/>
              </w:rPr>
              <w:t>андак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Ара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4"/>
              </w:rPr>
              <w:t>Ножай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Юртовского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района»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МБДОУ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«Огонек»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Зандак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Ара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)</w:t>
            </w:r>
          </w:p>
        </w:tc>
      </w:tr>
      <w:tr w:rsidR="00047FDF" w:rsidRPr="00870CEC" w:rsidTr="00B91100">
        <w:trPr>
          <w:trHeight w:val="316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FDF" w:rsidRPr="00870CEC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Руководитель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47FDF" w:rsidRPr="00E57ABF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4"/>
              </w:rPr>
              <w:t>Саиева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4"/>
              </w:rPr>
              <w:t>Забура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4"/>
              </w:rPr>
              <w:t>Мухмадовна</w:t>
            </w:r>
            <w:proofErr w:type="spellEnd"/>
          </w:p>
        </w:tc>
      </w:tr>
      <w:tr w:rsidR="00047FDF" w:rsidRPr="0068127A" w:rsidTr="00B91100">
        <w:trPr>
          <w:trHeight w:val="618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FDF" w:rsidRPr="00870CEC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Адрес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организации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870CEC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366238,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Чеченская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4"/>
              </w:rPr>
              <w:t>Республика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Ножай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Юртовский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муниципальный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район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 w:val="28"/>
                <w:szCs w:val="24"/>
              </w:rPr>
              <w:t>андак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Ара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ул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Северная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,35.</w:t>
            </w:r>
          </w:p>
        </w:tc>
      </w:tr>
      <w:tr w:rsidR="00047FDF" w:rsidRPr="00870CEC" w:rsidTr="00B91100">
        <w:trPr>
          <w:trHeight w:val="519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FDF" w:rsidRPr="00870CEC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Телефон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870CEC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8938-019-18-40.</w:t>
            </w:r>
          </w:p>
        </w:tc>
      </w:tr>
      <w:tr w:rsidR="00047FDF" w:rsidRPr="005023FF" w:rsidTr="00B91100">
        <w:trPr>
          <w:trHeight w:val="947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FDF" w:rsidRPr="00870CEC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Адрес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электронной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почты</w:t>
            </w:r>
          </w:p>
          <w:p w:rsidR="00047FDF" w:rsidRPr="00870CEC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Сайт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D143B0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bdashobika</w:t>
            </w:r>
            <w:r w:rsidRPr="00D143B0">
              <w:rPr>
                <w:rFonts w:hAnsi="Times New Roman" w:cs="Times New Roman"/>
                <w:color w:val="000000"/>
                <w:sz w:val="28"/>
                <w:szCs w:val="24"/>
              </w:rPr>
              <w:t>@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bk</w:t>
            </w:r>
            <w:r w:rsidRPr="00D143B0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ru</w:t>
            </w:r>
          </w:p>
          <w:p w:rsidR="00047FDF" w:rsidRPr="00D143B0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douzandakara</w:t>
            </w:r>
            <w:r w:rsidRPr="00D143B0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do</w:t>
            </w:r>
            <w:r w:rsidRPr="00D143B0">
              <w:rPr>
                <w:rFonts w:hAnsi="Times New Roman" w:cs="Times New Roman"/>
                <w:color w:val="000000"/>
                <w:sz w:val="28"/>
                <w:szCs w:val="24"/>
              </w:rPr>
              <w:t>95.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ru</w:t>
            </w:r>
          </w:p>
        </w:tc>
      </w:tr>
      <w:tr w:rsidR="00047FDF" w:rsidRPr="009B1782" w:rsidTr="00B91100">
        <w:trPr>
          <w:trHeight w:val="1578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FDF" w:rsidRPr="00870CEC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Учредитель</w:t>
            </w:r>
          </w:p>
          <w:p w:rsidR="00047FDF" w:rsidRPr="00870CEC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Адрес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учредителя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телефон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адрес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электронной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почты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1C4810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МУ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«ОДУ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4"/>
              </w:rPr>
              <w:t>Ножай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Юртовского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района»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,</w:t>
            </w:r>
          </w:p>
          <w:p w:rsidR="00047FDF" w:rsidRPr="00313622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366224,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Чеченская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Республика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4"/>
              </w:rPr>
              <w:t>Ножай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Юртовский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муниципальный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район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4"/>
              </w:rPr>
              <w:t>c</w:t>
            </w:r>
            <w:r w:rsidRPr="002F69F0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  <w:r w:rsidRPr="002F69F0">
              <w:rPr>
                <w:rFonts w:hAnsi="Times New Roman" w:cs="Times New Roman"/>
                <w:color w:val="000000"/>
                <w:sz w:val="28"/>
                <w:szCs w:val="24"/>
              </w:rPr>
              <w:t>Ножай</w:t>
            </w:r>
            <w:r w:rsidRPr="002F69F0"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 w:rsidRPr="002F69F0">
              <w:rPr>
                <w:rFonts w:hAnsi="Times New Roman" w:cs="Times New Roman"/>
                <w:color w:val="000000"/>
                <w:sz w:val="28"/>
                <w:szCs w:val="24"/>
              </w:rPr>
              <w:t>Юрт</w:t>
            </w:r>
            <w:proofErr w:type="spellEnd"/>
            <w:r w:rsidRPr="002F69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, </w:t>
            </w:r>
            <w:r w:rsidRPr="002F69F0">
              <w:rPr>
                <w:rFonts w:hAnsi="Times New Roman" w:cs="Times New Roman"/>
                <w:color w:val="000000"/>
                <w:sz w:val="28"/>
                <w:szCs w:val="24"/>
              </w:rPr>
              <w:t>ул</w:t>
            </w:r>
            <w:proofErr w:type="gramStart"/>
            <w:r w:rsidRPr="002F69F0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  <w:r w:rsidRPr="002F69F0">
              <w:rPr>
                <w:rFonts w:hAnsi="Times New Roman" w:cs="Times New Roman"/>
                <w:color w:val="000000"/>
                <w:sz w:val="28"/>
                <w:szCs w:val="24"/>
              </w:rPr>
              <w:t>А</w:t>
            </w:r>
            <w:proofErr w:type="gramEnd"/>
            <w:r w:rsidRPr="002F69F0"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 w:rsidRPr="002F69F0">
              <w:rPr>
                <w:rFonts w:hAnsi="Times New Roman" w:cs="Times New Roman"/>
                <w:color w:val="000000"/>
                <w:sz w:val="28"/>
                <w:szCs w:val="24"/>
              </w:rPr>
              <w:t>Х</w:t>
            </w:r>
            <w:r w:rsidRPr="002F69F0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  <w:r w:rsidRPr="002F69F0">
              <w:rPr>
                <w:rFonts w:hAnsi="Times New Roman" w:cs="Times New Roman"/>
                <w:color w:val="000000"/>
                <w:sz w:val="28"/>
                <w:szCs w:val="24"/>
              </w:rPr>
              <w:t>Кадырова</w:t>
            </w:r>
            <w:r w:rsidRPr="002F69F0">
              <w:rPr>
                <w:rFonts w:hAnsi="Times New Roman" w:cs="Times New Roman"/>
                <w:color w:val="000000"/>
                <w:sz w:val="28"/>
                <w:szCs w:val="24"/>
              </w:rPr>
              <w:t>,47.</w:t>
            </w:r>
          </w:p>
          <w:p w:rsidR="00047FDF" w:rsidRPr="002F69F0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8938-020-71-62.</w:t>
            </w:r>
          </w:p>
          <w:p w:rsidR="00047FDF" w:rsidRPr="002F69F0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nojay-odu@mail.ru </w:t>
            </w:r>
          </w:p>
          <w:p w:rsidR="00047FDF" w:rsidRPr="00870CEC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47FDF" w:rsidRPr="00FB4DD8" w:rsidTr="00B91100">
        <w:trPr>
          <w:trHeight w:val="631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FDF" w:rsidRPr="00870CEC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Дата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создания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70CEC">
              <w:rPr>
                <w:rFonts w:hAnsi="Times New Roman" w:cs="Times New Roman"/>
                <w:color w:val="000000"/>
                <w:sz w:val="28"/>
                <w:szCs w:val="24"/>
              </w:rPr>
              <w:t>организации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B4DD8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01.10.2017</w:t>
            </w:r>
            <w:r w:rsidRPr="00FB4DD8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047FDF" w:rsidRPr="005023FF" w:rsidTr="00B91100">
        <w:trPr>
          <w:trHeight w:val="631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FDF" w:rsidRPr="00FB4DD8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B4DD8">
              <w:rPr>
                <w:rFonts w:hAnsi="Times New Roman" w:cs="Times New Roman"/>
                <w:color w:val="000000"/>
                <w:sz w:val="28"/>
                <w:szCs w:val="24"/>
              </w:rPr>
              <w:t>Лицензия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870CEC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3005,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серия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20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02,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0001377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26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декабря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2017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</w:tbl>
    <w:p w:rsidR="00047FDF" w:rsidRPr="00870CEC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870CEC">
        <w:rPr>
          <w:rFonts w:hAnsi="Times New Roman" w:cs="Times New Roman"/>
          <w:color w:val="000000"/>
          <w:sz w:val="28"/>
          <w:szCs w:val="24"/>
        </w:rPr>
        <w:t>Образовательная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организация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создана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на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основании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следующих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документов</w:t>
      </w:r>
      <w:r w:rsidRPr="00870CEC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1433F3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870CEC">
        <w:rPr>
          <w:rFonts w:hAnsi="Times New Roman" w:cs="Times New Roman"/>
          <w:color w:val="000000"/>
          <w:sz w:val="28"/>
          <w:szCs w:val="24"/>
        </w:rPr>
        <w:t xml:space="preserve">-  </w:t>
      </w:r>
      <w:r w:rsidRPr="00870CEC">
        <w:rPr>
          <w:rFonts w:hAnsi="Times New Roman" w:cs="Times New Roman"/>
          <w:color w:val="000000"/>
          <w:sz w:val="28"/>
          <w:szCs w:val="24"/>
        </w:rPr>
        <w:t>Устав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870CEC">
        <w:rPr>
          <w:rFonts w:hAnsi="Times New Roman" w:cs="Times New Roman"/>
          <w:color w:val="000000"/>
          <w:sz w:val="28"/>
          <w:szCs w:val="24"/>
        </w:rPr>
        <w:t>зарегистрирован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870CEC">
        <w:rPr>
          <w:rFonts w:hAnsi="Times New Roman" w:cs="Times New Roman"/>
          <w:color w:val="000000"/>
          <w:sz w:val="28"/>
          <w:szCs w:val="24"/>
        </w:rPr>
        <w:t>ГРН</w:t>
      </w:r>
      <w:r>
        <w:rPr>
          <w:rFonts w:hAnsi="Times New Roman" w:cs="Times New Roman"/>
          <w:color w:val="000000"/>
          <w:sz w:val="28"/>
          <w:szCs w:val="24"/>
        </w:rPr>
        <w:t xml:space="preserve"> 19.09.2017;</w:t>
      </w:r>
    </w:p>
    <w:p w:rsidR="00047FDF" w:rsidRPr="00870CEC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 xml:space="preserve">- </w:t>
      </w:r>
      <w:r>
        <w:rPr>
          <w:rFonts w:hAnsi="Times New Roman" w:cs="Times New Roman"/>
          <w:color w:val="000000"/>
          <w:sz w:val="28"/>
          <w:szCs w:val="24"/>
        </w:rPr>
        <w:t>ОГРН</w:t>
      </w:r>
      <w:r>
        <w:rPr>
          <w:rFonts w:hAnsi="Times New Roman" w:cs="Times New Roman"/>
          <w:color w:val="000000"/>
          <w:sz w:val="28"/>
          <w:szCs w:val="24"/>
        </w:rPr>
        <w:t xml:space="preserve"> - 1172036005767</w:t>
      </w:r>
    </w:p>
    <w:p w:rsidR="00047FDF" w:rsidRPr="00870CEC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870CEC">
        <w:rPr>
          <w:rFonts w:hAnsi="Times New Roman" w:cs="Times New Roman"/>
          <w:color w:val="000000"/>
          <w:sz w:val="28"/>
          <w:szCs w:val="24"/>
        </w:rPr>
        <w:lastRenderedPageBreak/>
        <w:t xml:space="preserve">- </w:t>
      </w:r>
      <w:r w:rsidRPr="00870CEC">
        <w:rPr>
          <w:rFonts w:hAnsi="Times New Roman" w:cs="Times New Roman"/>
          <w:color w:val="000000"/>
          <w:sz w:val="28"/>
          <w:szCs w:val="24"/>
        </w:rPr>
        <w:t>Свидетельство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о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постановке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на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учет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в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налоговом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органе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870CEC">
        <w:rPr>
          <w:rFonts w:hAnsi="Times New Roman" w:cs="Times New Roman"/>
          <w:color w:val="000000"/>
          <w:sz w:val="28"/>
          <w:szCs w:val="24"/>
        </w:rPr>
        <w:t>дата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выдачи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–</w:t>
      </w:r>
      <w:r>
        <w:rPr>
          <w:rFonts w:hAnsi="Times New Roman" w:cs="Times New Roman"/>
          <w:color w:val="000000"/>
          <w:sz w:val="28"/>
          <w:szCs w:val="24"/>
          <w:u w:val="single"/>
        </w:rPr>
        <w:t xml:space="preserve">    19.09.2017</w:t>
      </w:r>
      <w:r>
        <w:rPr>
          <w:rFonts w:hAnsi="Times New Roman" w:cs="Times New Roman"/>
          <w:color w:val="000000"/>
          <w:sz w:val="28"/>
          <w:szCs w:val="24"/>
          <w:u w:val="single"/>
        </w:rPr>
        <w:t>г</w:t>
      </w:r>
      <w:r>
        <w:rPr>
          <w:rFonts w:hAnsi="Times New Roman" w:cs="Times New Roman"/>
          <w:color w:val="000000"/>
          <w:sz w:val="28"/>
          <w:szCs w:val="24"/>
          <w:u w:val="single"/>
        </w:rPr>
        <w:t xml:space="preserve">. 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u w:val="single"/>
        </w:rPr>
      </w:pPr>
      <w:r w:rsidRPr="00870CEC">
        <w:rPr>
          <w:rFonts w:hAnsi="Times New Roman" w:cs="Times New Roman"/>
          <w:color w:val="000000"/>
          <w:sz w:val="28"/>
          <w:szCs w:val="24"/>
        </w:rPr>
        <w:t>Муниципальное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бюджетное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дошкольное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образовательное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учреждение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«</w:t>
      </w:r>
      <w:r w:rsidRPr="00EF2532">
        <w:rPr>
          <w:rFonts w:hAnsi="Times New Roman" w:cs="Times New Roman"/>
          <w:color w:val="000000"/>
          <w:sz w:val="28"/>
          <w:szCs w:val="24"/>
        </w:rPr>
        <w:t>Детский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сад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«</w:t>
      </w:r>
      <w:r>
        <w:rPr>
          <w:rFonts w:hAnsi="Times New Roman" w:cs="Times New Roman"/>
          <w:color w:val="000000"/>
          <w:sz w:val="28"/>
          <w:szCs w:val="24"/>
          <w:u w:val="single"/>
        </w:rPr>
        <w:t>Огонек</w:t>
      </w:r>
      <w:r w:rsidRPr="00EF2532">
        <w:rPr>
          <w:rFonts w:hAnsi="Times New Roman" w:cs="Times New Roman"/>
          <w:color w:val="000000"/>
          <w:sz w:val="28"/>
          <w:szCs w:val="24"/>
        </w:rPr>
        <w:t>»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EF2532">
        <w:rPr>
          <w:rFonts w:hAnsi="Times New Roman" w:cs="Times New Roman"/>
          <w:color w:val="000000"/>
          <w:sz w:val="28"/>
          <w:szCs w:val="24"/>
        </w:rPr>
        <w:t>с</w:t>
      </w:r>
      <w:proofErr w:type="gramEnd"/>
      <w:r w:rsidRPr="00EF2532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870CEC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  <w:u w:val="single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4"/>
          <w:u w:val="single"/>
        </w:rPr>
        <w:t>Зандак</w:t>
      </w:r>
      <w:r>
        <w:rPr>
          <w:rFonts w:hAnsi="Times New Roman" w:cs="Times New Roman"/>
          <w:color w:val="000000"/>
          <w:sz w:val="28"/>
          <w:szCs w:val="24"/>
          <w:u w:val="single"/>
        </w:rPr>
        <w:t>-</w:t>
      </w:r>
      <w:r>
        <w:rPr>
          <w:rFonts w:hAnsi="Times New Roman" w:cs="Times New Roman"/>
          <w:color w:val="000000"/>
          <w:sz w:val="28"/>
          <w:szCs w:val="24"/>
          <w:u w:val="single"/>
        </w:rPr>
        <w:t>Ара</w:t>
      </w:r>
      <w:proofErr w:type="spellEnd"/>
      <w:r>
        <w:rPr>
          <w:rFonts w:hAnsi="Times New Roman" w:cs="Times New Roman"/>
          <w:color w:val="000000"/>
          <w:sz w:val="28"/>
          <w:szCs w:val="24"/>
          <w:u w:val="single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EF2532">
        <w:rPr>
          <w:rFonts w:hAnsi="Times New Roman" w:cs="Times New Roman"/>
          <w:color w:val="000000"/>
          <w:sz w:val="28"/>
          <w:szCs w:val="24"/>
        </w:rPr>
        <w:t>Ножай</w:t>
      </w:r>
      <w:proofErr w:type="spellEnd"/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–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EF2532">
        <w:rPr>
          <w:rFonts w:hAnsi="Times New Roman" w:cs="Times New Roman"/>
          <w:color w:val="000000"/>
          <w:sz w:val="28"/>
          <w:szCs w:val="24"/>
        </w:rPr>
        <w:t>Юртовского</w:t>
      </w:r>
      <w:proofErr w:type="spellEnd"/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муниципального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района</w:t>
      </w:r>
      <w:r>
        <w:rPr>
          <w:rFonts w:hAnsi="Times New Roman" w:cs="Times New Roman"/>
          <w:color w:val="000000"/>
          <w:sz w:val="28"/>
          <w:szCs w:val="24"/>
        </w:rPr>
        <w:t>»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расположено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в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жилом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районе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села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,  </w:t>
      </w:r>
      <w:r w:rsidRPr="00870CEC">
        <w:rPr>
          <w:rFonts w:hAnsi="Times New Roman" w:cs="Times New Roman"/>
          <w:color w:val="000000"/>
          <w:sz w:val="28"/>
          <w:szCs w:val="24"/>
        </w:rPr>
        <w:t>вдали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от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производящих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предприятий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и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торговых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мест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870CEC">
        <w:rPr>
          <w:rFonts w:hAnsi="Times New Roman" w:cs="Times New Roman"/>
          <w:color w:val="000000"/>
          <w:sz w:val="28"/>
          <w:szCs w:val="24"/>
        </w:rPr>
        <w:t>Здание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детского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сада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расположено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в</w:t>
      </w:r>
      <w:r w:rsidRPr="00313622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арендованном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помещении</w:t>
      </w:r>
      <w:r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870CEC">
        <w:rPr>
          <w:rFonts w:hAnsi="Times New Roman" w:cs="Times New Roman"/>
          <w:color w:val="000000"/>
          <w:sz w:val="28"/>
          <w:szCs w:val="24"/>
        </w:rPr>
        <w:t>Проектная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наполняемость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-</w:t>
      </w:r>
      <w:r>
        <w:rPr>
          <w:rFonts w:hAnsi="Times New Roman" w:cs="Times New Roman"/>
          <w:color w:val="000000"/>
          <w:sz w:val="28"/>
          <w:szCs w:val="24"/>
          <w:u w:val="single"/>
        </w:rPr>
        <w:t xml:space="preserve">45 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мест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870CEC">
        <w:rPr>
          <w:rFonts w:hAnsi="Times New Roman" w:cs="Times New Roman"/>
          <w:color w:val="000000"/>
          <w:sz w:val="28"/>
          <w:szCs w:val="24"/>
        </w:rPr>
        <w:t>Общая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площадь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зданий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-  </w:t>
      </w:r>
      <w:r>
        <w:rPr>
          <w:rFonts w:hAnsi="Times New Roman" w:cs="Times New Roman"/>
          <w:color w:val="000000"/>
          <w:sz w:val="28"/>
          <w:szCs w:val="24"/>
          <w:u w:val="single"/>
        </w:rPr>
        <w:t xml:space="preserve">72,6 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кв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870CEC">
        <w:rPr>
          <w:rFonts w:hAnsi="Times New Roman" w:cs="Times New Roman"/>
          <w:color w:val="000000"/>
          <w:sz w:val="28"/>
          <w:szCs w:val="24"/>
        </w:rPr>
        <w:t>м</w:t>
      </w:r>
      <w:r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870CEC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870CEC">
        <w:rPr>
          <w:rFonts w:hAnsi="Times New Roman" w:cs="Times New Roman"/>
          <w:color w:val="000000"/>
          <w:sz w:val="28"/>
          <w:szCs w:val="24"/>
        </w:rPr>
        <w:t>Цель</w:t>
      </w:r>
      <w:r w:rsidRPr="000F08DB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М</w:t>
      </w:r>
      <w:r>
        <w:rPr>
          <w:rFonts w:hAnsi="Times New Roman" w:cs="Times New Roman"/>
          <w:color w:val="000000"/>
          <w:sz w:val="28"/>
          <w:szCs w:val="24"/>
        </w:rPr>
        <w:t>Б</w:t>
      </w:r>
      <w:r w:rsidRPr="00870CEC">
        <w:rPr>
          <w:rFonts w:hAnsi="Times New Roman" w:cs="Times New Roman"/>
          <w:color w:val="000000"/>
          <w:sz w:val="28"/>
          <w:szCs w:val="24"/>
        </w:rPr>
        <w:t>ДОУ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870CEC">
        <w:rPr>
          <w:rFonts w:hAnsi="Times New Roman" w:cs="Times New Roman"/>
          <w:color w:val="000000"/>
          <w:sz w:val="28"/>
          <w:szCs w:val="24"/>
        </w:rPr>
        <w:t>осуществление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по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реализации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программ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870CEC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870CEC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870CEC">
        <w:rPr>
          <w:rFonts w:hAnsi="Times New Roman" w:cs="Times New Roman"/>
          <w:color w:val="000000"/>
          <w:sz w:val="28"/>
          <w:szCs w:val="24"/>
        </w:rPr>
        <w:t>Предметом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М</w:t>
      </w:r>
      <w:r>
        <w:rPr>
          <w:rFonts w:hAnsi="Times New Roman" w:cs="Times New Roman"/>
          <w:color w:val="000000"/>
          <w:sz w:val="28"/>
          <w:szCs w:val="24"/>
        </w:rPr>
        <w:t>Б</w:t>
      </w:r>
      <w:r w:rsidRPr="00870CEC">
        <w:rPr>
          <w:rFonts w:hAnsi="Times New Roman" w:cs="Times New Roman"/>
          <w:color w:val="000000"/>
          <w:sz w:val="28"/>
          <w:szCs w:val="24"/>
        </w:rPr>
        <w:t>ДОУ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является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формирование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общей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культуры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870CEC">
        <w:rPr>
          <w:rFonts w:hAnsi="Times New Roman" w:cs="Times New Roman"/>
          <w:color w:val="000000"/>
          <w:sz w:val="28"/>
          <w:szCs w:val="24"/>
        </w:rPr>
        <w:t>развитие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физических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870CEC">
        <w:rPr>
          <w:rFonts w:hAnsi="Times New Roman" w:cs="Times New Roman"/>
          <w:color w:val="000000"/>
          <w:sz w:val="28"/>
          <w:szCs w:val="24"/>
        </w:rPr>
        <w:t>интеллектуальных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870CEC">
        <w:rPr>
          <w:rFonts w:hAnsi="Times New Roman" w:cs="Times New Roman"/>
          <w:color w:val="000000"/>
          <w:sz w:val="28"/>
          <w:szCs w:val="24"/>
        </w:rPr>
        <w:t>нравственных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870CEC">
        <w:rPr>
          <w:rFonts w:hAnsi="Times New Roman" w:cs="Times New Roman"/>
          <w:color w:val="000000"/>
          <w:sz w:val="28"/>
          <w:szCs w:val="24"/>
        </w:rPr>
        <w:t>эстетических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и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личностных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качеств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870CEC">
        <w:rPr>
          <w:rFonts w:hAnsi="Times New Roman" w:cs="Times New Roman"/>
          <w:color w:val="000000"/>
          <w:sz w:val="28"/>
          <w:szCs w:val="24"/>
        </w:rPr>
        <w:t>формирование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предпосылок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учебной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870CEC">
        <w:rPr>
          <w:rFonts w:hAnsi="Times New Roman" w:cs="Times New Roman"/>
          <w:color w:val="000000"/>
          <w:sz w:val="28"/>
          <w:szCs w:val="24"/>
        </w:rPr>
        <w:t>сохранение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и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укрепление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здоровья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870CEC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870CEC">
        <w:rPr>
          <w:rFonts w:hAnsi="Times New Roman" w:cs="Times New Roman"/>
          <w:color w:val="000000"/>
          <w:sz w:val="28"/>
          <w:szCs w:val="24"/>
        </w:rPr>
        <w:t>Режим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работы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М</w:t>
      </w:r>
      <w:r>
        <w:rPr>
          <w:rFonts w:hAnsi="Times New Roman" w:cs="Times New Roman"/>
          <w:color w:val="000000"/>
          <w:sz w:val="28"/>
          <w:szCs w:val="24"/>
        </w:rPr>
        <w:t>Б</w:t>
      </w:r>
      <w:r w:rsidRPr="00870CEC">
        <w:rPr>
          <w:rFonts w:hAnsi="Times New Roman" w:cs="Times New Roman"/>
          <w:color w:val="000000"/>
          <w:sz w:val="28"/>
          <w:szCs w:val="24"/>
        </w:rPr>
        <w:t>ДОУ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: </w:t>
      </w:r>
      <w:r>
        <w:rPr>
          <w:rFonts w:hAnsi="Times New Roman" w:cs="Times New Roman"/>
          <w:color w:val="000000"/>
          <w:sz w:val="28"/>
          <w:szCs w:val="24"/>
        </w:rPr>
        <w:t>полного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дня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–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1</w:t>
      </w:r>
      <w:r>
        <w:rPr>
          <w:rFonts w:hAnsi="Times New Roman" w:cs="Times New Roman"/>
          <w:color w:val="000000"/>
          <w:sz w:val="28"/>
          <w:szCs w:val="24"/>
        </w:rPr>
        <w:t>2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ч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., </w:t>
      </w:r>
      <w:r w:rsidRPr="00870CEC">
        <w:rPr>
          <w:rFonts w:hAnsi="Times New Roman" w:cs="Times New Roman"/>
          <w:color w:val="000000"/>
          <w:sz w:val="28"/>
          <w:szCs w:val="24"/>
        </w:rPr>
        <w:t>пять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дней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в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неделю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с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понедельника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по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пятницу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с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7.</w:t>
      </w:r>
      <w:r>
        <w:rPr>
          <w:rFonts w:hAnsi="Times New Roman" w:cs="Times New Roman"/>
          <w:color w:val="000000"/>
          <w:sz w:val="28"/>
          <w:szCs w:val="24"/>
        </w:rPr>
        <w:t>0</w:t>
      </w:r>
      <w:r w:rsidRPr="00870CEC">
        <w:rPr>
          <w:rFonts w:hAnsi="Times New Roman" w:cs="Times New Roman"/>
          <w:color w:val="000000"/>
          <w:sz w:val="28"/>
          <w:szCs w:val="24"/>
        </w:rPr>
        <w:t>0</w:t>
      </w:r>
      <w:r w:rsidRPr="00870CEC">
        <w:rPr>
          <w:rFonts w:hAnsi="Times New Roman" w:cs="Times New Roman"/>
          <w:color w:val="000000"/>
          <w:sz w:val="28"/>
          <w:szCs w:val="24"/>
        </w:rPr>
        <w:t>ч</w:t>
      </w:r>
      <w:r w:rsidRPr="00870CEC">
        <w:rPr>
          <w:rFonts w:hAnsi="Times New Roman" w:cs="Times New Roman"/>
          <w:color w:val="000000"/>
          <w:sz w:val="28"/>
          <w:szCs w:val="24"/>
        </w:rPr>
        <w:t>. - 1</w:t>
      </w:r>
      <w:r>
        <w:rPr>
          <w:rFonts w:hAnsi="Times New Roman" w:cs="Times New Roman"/>
          <w:color w:val="000000"/>
          <w:sz w:val="28"/>
          <w:szCs w:val="24"/>
        </w:rPr>
        <w:t>9</w:t>
      </w:r>
      <w:r w:rsidRPr="00870CEC">
        <w:rPr>
          <w:rFonts w:hAnsi="Times New Roman" w:cs="Times New Roman"/>
          <w:color w:val="000000"/>
          <w:sz w:val="28"/>
          <w:szCs w:val="24"/>
        </w:rPr>
        <w:t>.</w:t>
      </w:r>
      <w:r>
        <w:rPr>
          <w:rFonts w:hAnsi="Times New Roman" w:cs="Times New Roman"/>
          <w:color w:val="000000"/>
          <w:sz w:val="28"/>
          <w:szCs w:val="24"/>
        </w:rPr>
        <w:t>0</w:t>
      </w:r>
      <w:r w:rsidRPr="00870CEC">
        <w:rPr>
          <w:rFonts w:hAnsi="Times New Roman" w:cs="Times New Roman"/>
          <w:color w:val="000000"/>
          <w:sz w:val="28"/>
          <w:szCs w:val="24"/>
        </w:rPr>
        <w:t>0</w:t>
      </w:r>
      <w:r w:rsidRPr="00870CEC">
        <w:rPr>
          <w:rFonts w:hAnsi="Times New Roman" w:cs="Times New Roman"/>
          <w:color w:val="000000"/>
          <w:sz w:val="28"/>
          <w:szCs w:val="24"/>
        </w:rPr>
        <w:t>ч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870CEC">
        <w:rPr>
          <w:rFonts w:hAnsi="Times New Roman" w:cs="Times New Roman"/>
          <w:color w:val="000000"/>
          <w:sz w:val="28"/>
          <w:szCs w:val="24"/>
        </w:rPr>
        <w:t>Выходные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дни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870CEC">
        <w:rPr>
          <w:rFonts w:hAnsi="Times New Roman" w:cs="Times New Roman"/>
          <w:color w:val="000000"/>
          <w:sz w:val="28"/>
          <w:szCs w:val="24"/>
        </w:rPr>
        <w:t>суббота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870CEC">
        <w:rPr>
          <w:rFonts w:hAnsi="Times New Roman" w:cs="Times New Roman"/>
          <w:color w:val="000000"/>
          <w:sz w:val="28"/>
          <w:szCs w:val="24"/>
        </w:rPr>
        <w:t>воскресенье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870CEC">
        <w:rPr>
          <w:rFonts w:hAnsi="Times New Roman" w:cs="Times New Roman"/>
          <w:color w:val="000000"/>
          <w:sz w:val="28"/>
          <w:szCs w:val="24"/>
        </w:rPr>
        <w:t>праздничные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дни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в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с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законодательством</w:t>
      </w:r>
      <w:r w:rsidRPr="00870CEC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70CEC">
        <w:rPr>
          <w:rFonts w:hAnsi="Times New Roman" w:cs="Times New Roman"/>
          <w:color w:val="000000"/>
          <w:sz w:val="28"/>
          <w:szCs w:val="24"/>
        </w:rPr>
        <w:t>РФ</w:t>
      </w:r>
      <w:r w:rsidRPr="00870CEC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center"/>
        <w:rPr>
          <w:rFonts w:hAnsi="Times New Roman" w:cs="Times New Roman"/>
          <w:b/>
          <w:color w:val="000000"/>
          <w:sz w:val="28"/>
          <w:szCs w:val="24"/>
        </w:rPr>
      </w:pPr>
    </w:p>
    <w:p w:rsidR="00047FDF" w:rsidRPr="00EF2532" w:rsidRDefault="00047FDF" w:rsidP="00047FDF">
      <w:pPr>
        <w:spacing w:after="0" w:line="276" w:lineRule="auto"/>
        <w:ind w:firstLine="709"/>
        <w:jc w:val="center"/>
        <w:rPr>
          <w:rFonts w:hAnsi="Times New Roman" w:cs="Times New Roman"/>
          <w:b/>
          <w:color w:val="000000"/>
          <w:sz w:val="28"/>
          <w:szCs w:val="24"/>
        </w:rPr>
      </w:pPr>
      <w:r w:rsidRPr="00EF2532">
        <w:rPr>
          <w:rFonts w:hAnsi="Times New Roman" w:cs="Times New Roman"/>
          <w:b/>
          <w:color w:val="000000"/>
          <w:sz w:val="28"/>
          <w:szCs w:val="24"/>
        </w:rPr>
        <w:t>Аналитическая</w:t>
      </w:r>
      <w:r w:rsidRPr="00EF2532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/>
          <w:color w:val="000000"/>
          <w:sz w:val="28"/>
          <w:szCs w:val="24"/>
        </w:rPr>
        <w:t>часть</w:t>
      </w:r>
    </w:p>
    <w:p w:rsidR="00047FDF" w:rsidRPr="00BD49C0" w:rsidRDefault="00047FDF" w:rsidP="00047FDF">
      <w:pPr>
        <w:pStyle w:val="a5"/>
        <w:numPr>
          <w:ilvl w:val="0"/>
          <w:numId w:val="43"/>
        </w:num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8"/>
          <w:szCs w:val="24"/>
        </w:rPr>
      </w:pPr>
      <w:r w:rsidRPr="00BD49C0">
        <w:rPr>
          <w:rFonts w:hAnsi="Times New Roman" w:cs="Times New Roman"/>
          <w:b/>
          <w:color w:val="000000"/>
          <w:sz w:val="28"/>
          <w:szCs w:val="24"/>
          <w:lang w:val="ru-RU"/>
        </w:rPr>
        <w:t>Оценка</w:t>
      </w:r>
      <w:r w:rsidRPr="00BD49C0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Pr="00BD49C0">
        <w:rPr>
          <w:rFonts w:hAnsi="Times New Roman" w:cs="Times New Roman"/>
          <w:b/>
          <w:color w:val="000000"/>
          <w:sz w:val="28"/>
          <w:szCs w:val="24"/>
          <w:lang w:val="ru-RU"/>
        </w:rPr>
        <w:t>образовательной</w:t>
      </w:r>
      <w:r w:rsidRPr="00BD49C0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Pr="00BD49C0">
        <w:rPr>
          <w:rFonts w:hAnsi="Times New Roman" w:cs="Times New Roman"/>
          <w:b/>
          <w:color w:val="000000"/>
          <w:sz w:val="28"/>
          <w:szCs w:val="24"/>
          <w:lang w:val="ru-RU"/>
        </w:rPr>
        <w:t>деятельности</w:t>
      </w:r>
    </w:p>
    <w:p w:rsidR="00047FDF" w:rsidRPr="00BD49C0" w:rsidRDefault="00047FDF" w:rsidP="00047FDF">
      <w:pPr>
        <w:pStyle w:val="a5"/>
        <w:numPr>
          <w:ilvl w:val="0"/>
          <w:numId w:val="43"/>
        </w:num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center"/>
        <w:rPr>
          <w:rFonts w:hAnsi="Times New Roman" w:cs="Times New Roman"/>
          <w:b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EF2532">
        <w:rPr>
          <w:rFonts w:hAnsi="Times New Roman" w:cs="Times New Roman"/>
          <w:color w:val="000000"/>
          <w:sz w:val="28"/>
          <w:szCs w:val="24"/>
        </w:rPr>
        <w:t>Образовательная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деятельность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 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организована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 соответствии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 Федеральным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законом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от 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29.12.2012 </w:t>
      </w:r>
      <w:r w:rsidRPr="00EF2532">
        <w:rPr>
          <w:rFonts w:hAnsi="Times New Roman" w:cs="Times New Roman"/>
          <w:color w:val="000000"/>
          <w:sz w:val="28"/>
          <w:szCs w:val="24"/>
        </w:rPr>
        <w:t>№ </w:t>
      </w:r>
      <w:r w:rsidRPr="00EF2532">
        <w:rPr>
          <w:rFonts w:hAnsi="Times New Roman" w:cs="Times New Roman"/>
          <w:color w:val="000000"/>
          <w:sz w:val="28"/>
          <w:szCs w:val="24"/>
        </w:rPr>
        <w:t>273-</w:t>
      </w:r>
      <w:r w:rsidRPr="00EF2532">
        <w:rPr>
          <w:rFonts w:hAnsi="Times New Roman" w:cs="Times New Roman"/>
          <w:color w:val="000000"/>
          <w:sz w:val="28"/>
          <w:szCs w:val="24"/>
        </w:rPr>
        <w:t>ФЗ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«Об образовании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 Российской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Федерации»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</w:rPr>
        <w:t>ФГОС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образования</w:t>
      </w:r>
      <w:r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EF2532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EF2532">
        <w:rPr>
          <w:rFonts w:hAnsi="Times New Roman" w:cs="Times New Roman"/>
          <w:color w:val="000000"/>
          <w:sz w:val="28"/>
          <w:szCs w:val="24"/>
        </w:rPr>
        <w:t>С </w:t>
      </w:r>
      <w:r w:rsidRPr="00EF2532">
        <w:rPr>
          <w:rFonts w:hAnsi="Times New Roman" w:cs="Times New Roman"/>
          <w:color w:val="000000"/>
          <w:sz w:val="28"/>
          <w:szCs w:val="24"/>
        </w:rPr>
        <w:t>01.01.2021</w:t>
      </w:r>
      <w:r w:rsidRPr="00EF2532">
        <w:rPr>
          <w:rFonts w:hAnsi="Times New Roman" w:cs="Times New Roman"/>
          <w:color w:val="000000"/>
          <w:sz w:val="28"/>
          <w:szCs w:val="24"/>
        </w:rPr>
        <w:t> Детский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сад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функционирует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 соответствии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 требованиями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СП 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2.4.3648-20 </w:t>
      </w:r>
      <w:r w:rsidRPr="00EF2532">
        <w:rPr>
          <w:rFonts w:hAnsi="Times New Roman" w:cs="Times New Roman"/>
          <w:color w:val="000000"/>
          <w:sz w:val="28"/>
          <w:szCs w:val="24"/>
        </w:rPr>
        <w:t>«Санитарно</w:t>
      </w:r>
      <w:r w:rsidRPr="00EF2532">
        <w:rPr>
          <w:rFonts w:hAnsi="Times New Roman" w:cs="Times New Roman"/>
          <w:color w:val="000000"/>
          <w:sz w:val="28"/>
          <w:szCs w:val="24"/>
        </w:rPr>
        <w:t>-</w:t>
      </w:r>
      <w:r w:rsidRPr="00EF2532">
        <w:rPr>
          <w:rFonts w:hAnsi="Times New Roman" w:cs="Times New Roman"/>
          <w:color w:val="000000"/>
          <w:sz w:val="28"/>
          <w:szCs w:val="24"/>
        </w:rPr>
        <w:t>эпидемиологические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требования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к организациям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 обучения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</w:rPr>
        <w:t>отдыха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 оздоровления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детей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 молодежи»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</w:rPr>
        <w:t>а с </w:t>
      </w:r>
      <w:r w:rsidRPr="00EF2532">
        <w:rPr>
          <w:rFonts w:hAnsi="Times New Roman" w:cs="Times New Roman"/>
          <w:color w:val="000000"/>
          <w:sz w:val="28"/>
          <w:szCs w:val="24"/>
        </w:rPr>
        <w:t>01.03.2021</w:t>
      </w:r>
      <w:r w:rsidRPr="00EF2532">
        <w:rPr>
          <w:rFonts w:hAnsi="Times New Roman" w:cs="Times New Roman"/>
          <w:color w:val="000000"/>
          <w:sz w:val="28"/>
          <w:szCs w:val="24"/>
        </w:rPr>
        <w:t> 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EF2532">
        <w:rPr>
          <w:rFonts w:hAnsi="Times New Roman" w:cs="Times New Roman"/>
          <w:color w:val="000000"/>
          <w:sz w:val="28"/>
          <w:szCs w:val="24"/>
        </w:rPr>
        <w:t>дополнительно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 требованиями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EF2532">
        <w:rPr>
          <w:rFonts w:hAnsi="Times New Roman" w:cs="Times New Roman"/>
          <w:color w:val="000000"/>
          <w:sz w:val="28"/>
          <w:szCs w:val="24"/>
        </w:rPr>
        <w:t>СанПиН</w:t>
      </w:r>
      <w:proofErr w:type="spellEnd"/>
      <w:r w:rsidRPr="00EF2532">
        <w:rPr>
          <w:rFonts w:hAnsi="Times New Roman" w:cs="Times New Roman"/>
          <w:color w:val="000000"/>
          <w:sz w:val="28"/>
          <w:szCs w:val="24"/>
        </w:rPr>
        <w:t xml:space="preserve"> 1.2.3685-21 </w:t>
      </w:r>
      <w:r w:rsidRPr="00EF2532">
        <w:rPr>
          <w:rFonts w:hAnsi="Times New Roman" w:cs="Times New Roman"/>
          <w:color w:val="000000"/>
          <w:sz w:val="28"/>
          <w:szCs w:val="24"/>
        </w:rPr>
        <w:t>«Гигиенические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нормативы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 требования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к обеспечению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безопасности 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EF2532">
        <w:rPr>
          <w:rFonts w:hAnsi="Times New Roman" w:cs="Times New Roman"/>
          <w:color w:val="000000"/>
          <w:sz w:val="28"/>
          <w:szCs w:val="24"/>
        </w:rPr>
        <w:t>или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) </w:t>
      </w:r>
      <w:r w:rsidRPr="00EF2532">
        <w:rPr>
          <w:rFonts w:hAnsi="Times New Roman" w:cs="Times New Roman"/>
          <w:color w:val="000000"/>
          <w:sz w:val="28"/>
          <w:szCs w:val="24"/>
        </w:rPr>
        <w:t>безвредности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для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человека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факторов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среды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обитания»</w:t>
      </w:r>
      <w:r w:rsidRPr="00EF2532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EF2532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EF2532">
        <w:rPr>
          <w:rFonts w:hAnsi="Times New Roman" w:cs="Times New Roman"/>
          <w:color w:val="000000"/>
          <w:sz w:val="28"/>
          <w:szCs w:val="24"/>
        </w:rPr>
        <w:t>Образовательная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деятельность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ведется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на основании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утвержденной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основной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программы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</w:rPr>
        <w:t>которая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составлена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 соответствии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 ФГОС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 учетом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lastRenderedPageBreak/>
        <w:t>примерной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программы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</w:rPr>
        <w:t>санитарно</w:t>
      </w:r>
      <w:r w:rsidRPr="00EF2532">
        <w:rPr>
          <w:rFonts w:hAnsi="Times New Roman" w:cs="Times New Roman"/>
          <w:color w:val="000000"/>
          <w:sz w:val="28"/>
          <w:szCs w:val="24"/>
        </w:rPr>
        <w:t>-</w:t>
      </w:r>
      <w:r w:rsidRPr="00EF2532">
        <w:rPr>
          <w:rFonts w:hAnsi="Times New Roman" w:cs="Times New Roman"/>
          <w:color w:val="000000"/>
          <w:sz w:val="28"/>
          <w:szCs w:val="24"/>
        </w:rPr>
        <w:t>эпидемиологическими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правилами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 нормативами</w:t>
      </w:r>
      <w:r w:rsidRPr="00EF2532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EF2532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EF2532">
        <w:rPr>
          <w:rFonts w:hAnsi="Times New Roman" w:cs="Times New Roman"/>
          <w:color w:val="000000"/>
          <w:sz w:val="28"/>
          <w:szCs w:val="24"/>
        </w:rPr>
        <w:t>Реализуемые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учреждением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образовательные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программы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EF2532">
        <w:rPr>
          <w:rFonts w:hAnsi="Times New Roman" w:cs="Times New Roman"/>
          <w:color w:val="000000"/>
          <w:sz w:val="28"/>
          <w:szCs w:val="24"/>
        </w:rPr>
        <w:t>«Основная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образовательная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программа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образования»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EF2532">
        <w:rPr>
          <w:rFonts w:hAnsi="Times New Roman" w:cs="Times New Roman"/>
          <w:color w:val="000000"/>
          <w:sz w:val="28"/>
          <w:szCs w:val="24"/>
        </w:rPr>
        <w:t>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её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компонент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EF2532">
        <w:rPr>
          <w:rFonts w:hAnsi="Times New Roman" w:cs="Times New Roman"/>
          <w:color w:val="000000"/>
          <w:sz w:val="28"/>
          <w:szCs w:val="24"/>
        </w:rPr>
        <w:t>«Рабочая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программа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воспитания»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приняты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на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EF2532">
        <w:rPr>
          <w:rFonts w:hAnsi="Times New Roman" w:cs="Times New Roman"/>
          <w:color w:val="000000"/>
          <w:sz w:val="28"/>
          <w:szCs w:val="24"/>
        </w:rPr>
        <w:t>педагогическом</w:t>
      </w:r>
      <w:proofErr w:type="gramEnd"/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EF2532">
        <w:rPr>
          <w:rFonts w:hAnsi="Times New Roman" w:cs="Times New Roman"/>
          <w:color w:val="000000"/>
          <w:sz w:val="28"/>
          <w:szCs w:val="24"/>
        </w:rPr>
        <w:t>советеи</w:t>
      </w:r>
      <w:proofErr w:type="spellEnd"/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утверждены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заведующим</w:t>
      </w:r>
      <w:r w:rsidRPr="00EF2532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bidi="ru-RU"/>
        </w:rPr>
      </w:pP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В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воспитательно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-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образовательном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процессе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4"/>
          <w:lang w:bidi="ru-RU"/>
        </w:rPr>
        <w:t>МБДОУреализуются</w:t>
      </w:r>
      <w:proofErr w:type="spellEnd"/>
      <w:r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bidi="ru-RU"/>
        </w:rPr>
        <w:t>парциальные</w:t>
      </w:r>
      <w:r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bidi="ru-RU"/>
        </w:rPr>
        <w:t>программы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: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парциальная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программа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физического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развития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детей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3-7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лет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«Малыши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–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крепыши»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под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редакцией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О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.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В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. </w:t>
      </w:r>
      <w:proofErr w:type="spellStart"/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Бережновой</w:t>
      </w:r>
      <w:proofErr w:type="spellEnd"/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В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.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В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.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Бойко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, 2016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г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.;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«Зелёный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огонёк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здоровья»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М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.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Ю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. </w:t>
      </w:r>
      <w:proofErr w:type="spellStart"/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Картушина</w:t>
      </w:r>
      <w:proofErr w:type="spellEnd"/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, 2007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г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;  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парциальная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программа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«Юный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эколог»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С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.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Н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.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Николаева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, 2016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г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.,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программа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«Азы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финансовой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грамотности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для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дошкольников»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Л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.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В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 xml:space="preserve">. 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Стахович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, 2019</w:t>
      </w:r>
      <w:r w:rsidRPr="00EF2532">
        <w:rPr>
          <w:rFonts w:hAnsi="Times New Roman" w:cs="Times New Roman"/>
          <w:color w:val="000000"/>
          <w:sz w:val="28"/>
          <w:szCs w:val="24"/>
          <w:lang w:bidi="ru-RU"/>
        </w:rPr>
        <w:t>г</w:t>
      </w:r>
      <w:r>
        <w:rPr>
          <w:rFonts w:hAnsi="Times New Roman" w:cs="Times New Roman"/>
          <w:color w:val="000000"/>
          <w:sz w:val="28"/>
          <w:szCs w:val="24"/>
          <w:lang w:bidi="ru-RU"/>
        </w:rPr>
        <w:t>.</w:t>
      </w:r>
    </w:p>
    <w:p w:rsidR="00047FDF" w:rsidRPr="00EF2532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EF2532">
        <w:rPr>
          <w:rFonts w:hAnsi="Times New Roman" w:cs="Times New Roman"/>
          <w:color w:val="000000"/>
          <w:sz w:val="28"/>
          <w:szCs w:val="24"/>
        </w:rPr>
        <w:t>В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детском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саду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функционируют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2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EF2532">
        <w:rPr>
          <w:rFonts w:hAnsi="Times New Roman" w:cs="Times New Roman"/>
          <w:color w:val="000000"/>
          <w:sz w:val="28"/>
          <w:szCs w:val="24"/>
        </w:rPr>
        <w:t>возрастных</w:t>
      </w:r>
      <w:proofErr w:type="gramEnd"/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группы</w:t>
      </w:r>
      <w:r w:rsidRPr="00EF2532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EF2532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EF2532">
        <w:rPr>
          <w:rFonts w:hAnsi="Times New Roman" w:cs="Times New Roman"/>
          <w:color w:val="000000"/>
          <w:sz w:val="28"/>
          <w:szCs w:val="24"/>
        </w:rPr>
        <w:t>Из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них</w:t>
      </w:r>
      <w:r w:rsidRPr="00EF2532">
        <w:rPr>
          <w:rFonts w:hAnsi="Times New Roman" w:cs="Times New Roman"/>
          <w:color w:val="000000"/>
          <w:sz w:val="28"/>
          <w:szCs w:val="24"/>
        </w:rPr>
        <w:t>:</w:t>
      </w:r>
    </w:p>
    <w:tbl>
      <w:tblPr>
        <w:tblW w:w="943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22"/>
        <w:gridCol w:w="2890"/>
        <w:gridCol w:w="2080"/>
        <w:gridCol w:w="2041"/>
      </w:tblGrid>
      <w:tr w:rsidR="00047FDF" w:rsidRPr="00EF2532" w:rsidTr="00B91100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Направление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Возраст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Количество</w:t>
            </w:r>
            <w:r w:rsidRPr="00EF2532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FDF" w:rsidRPr="00EF2532" w:rsidRDefault="00047FDF" w:rsidP="00B91100">
            <w:pPr>
              <w:spacing w:after="0"/>
              <w:ind w:firstLine="9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Количество</w:t>
            </w:r>
            <w:r w:rsidRPr="00EF2532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детей</w:t>
            </w:r>
          </w:p>
        </w:tc>
      </w:tr>
      <w:tr w:rsidR="00047FDF" w:rsidRPr="00EF2532" w:rsidTr="00B91100">
        <w:trPr>
          <w:trHeight w:val="19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Разновозрастная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старшая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ind w:firstLine="709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11</w:t>
            </w:r>
          </w:p>
        </w:tc>
      </w:tr>
      <w:tr w:rsidR="00047FDF" w:rsidRPr="00EF2532" w:rsidTr="00B91100">
        <w:trPr>
          <w:trHeight w:val="2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B7770D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Разновозрастная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B7770D" w:rsidRDefault="00047FDF" w:rsidP="00B91100">
            <w:pPr>
              <w:spacing w:after="0"/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ind w:firstLine="709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7</w:t>
            </w:r>
          </w:p>
        </w:tc>
      </w:tr>
      <w:tr w:rsidR="00047FDF" w:rsidRPr="00EF2532" w:rsidTr="00B91100">
        <w:trPr>
          <w:trHeight w:val="27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ind w:firstLine="709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18</w:t>
            </w:r>
          </w:p>
        </w:tc>
      </w:tr>
    </w:tbl>
    <w:p w:rsidR="00047FDF" w:rsidRPr="00EF2532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EF2532">
        <w:rPr>
          <w:rFonts w:hAnsi="Times New Roman" w:cs="Times New Roman"/>
          <w:color w:val="000000"/>
          <w:sz w:val="28"/>
          <w:szCs w:val="24"/>
        </w:rPr>
        <w:t>После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послабления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EF2532">
        <w:rPr>
          <w:rFonts w:hAnsi="Times New Roman" w:cs="Times New Roman"/>
          <w:color w:val="000000"/>
          <w:sz w:val="28"/>
          <w:szCs w:val="24"/>
        </w:rPr>
        <w:t>коронавирусных</w:t>
      </w:r>
      <w:proofErr w:type="spellEnd"/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ограничений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 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02.07.2022 </w:t>
      </w:r>
      <w:r w:rsidRPr="00EF2532">
        <w:rPr>
          <w:rFonts w:hAnsi="Times New Roman" w:cs="Times New Roman"/>
          <w:color w:val="000000"/>
          <w:sz w:val="28"/>
          <w:szCs w:val="24"/>
        </w:rPr>
        <w:t>в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детском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саду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отменили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групповую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изоляцию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EF2532">
        <w:rPr>
          <w:rFonts w:hAnsi="Times New Roman" w:cs="Times New Roman"/>
          <w:color w:val="000000"/>
          <w:sz w:val="28"/>
          <w:szCs w:val="24"/>
        </w:rPr>
        <w:t>постановление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от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20.06.2022 </w:t>
      </w:r>
      <w:r w:rsidRPr="00EF2532">
        <w:rPr>
          <w:rFonts w:hAnsi="Times New Roman" w:cs="Times New Roman"/>
          <w:color w:val="000000"/>
          <w:sz w:val="28"/>
          <w:szCs w:val="24"/>
        </w:rPr>
        <w:t>№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18). </w:t>
      </w:r>
      <w:r w:rsidRPr="00EF2532">
        <w:rPr>
          <w:rFonts w:hAnsi="Times New Roman" w:cs="Times New Roman"/>
          <w:color w:val="000000"/>
          <w:sz w:val="28"/>
          <w:szCs w:val="24"/>
        </w:rPr>
        <w:t>Также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стало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возможным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проводить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массовые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смешанными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коллективами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даже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закрытых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помещениях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EF2532">
        <w:rPr>
          <w:rFonts w:hAnsi="Times New Roman" w:cs="Times New Roman"/>
          <w:color w:val="000000"/>
          <w:sz w:val="28"/>
          <w:szCs w:val="24"/>
        </w:rPr>
        <w:t>Впервые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2020 </w:t>
      </w:r>
      <w:r w:rsidRPr="00EF2532">
        <w:rPr>
          <w:rFonts w:hAnsi="Times New Roman" w:cs="Times New Roman"/>
          <w:color w:val="000000"/>
          <w:sz w:val="28"/>
          <w:szCs w:val="24"/>
        </w:rPr>
        <w:t>года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проводились массовые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участием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родителей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</w:rPr>
        <w:t>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также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представителей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социальных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партнеров</w:t>
      </w:r>
      <w:r w:rsidRPr="00EF2532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EF2532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EF2532">
        <w:rPr>
          <w:rFonts w:hAnsi="Times New Roman" w:cs="Times New Roman"/>
          <w:color w:val="000000"/>
          <w:sz w:val="28"/>
          <w:szCs w:val="24"/>
        </w:rPr>
        <w:t>Персонал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смог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работать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без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индивидуальных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средств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защиты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EF2532">
        <w:rPr>
          <w:rFonts w:hAnsi="Times New Roman" w:cs="Times New Roman"/>
          <w:color w:val="000000"/>
          <w:sz w:val="28"/>
          <w:szCs w:val="24"/>
        </w:rPr>
        <w:t>масок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перчаток</w:t>
      </w:r>
      <w:r w:rsidRPr="00EF2532">
        <w:rPr>
          <w:rFonts w:hAnsi="Times New Roman" w:cs="Times New Roman"/>
          <w:color w:val="000000"/>
          <w:sz w:val="28"/>
          <w:szCs w:val="24"/>
        </w:rPr>
        <w:t>).</w:t>
      </w:r>
    </w:p>
    <w:p w:rsidR="00047FDF" w:rsidRPr="00EF2532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EF2532">
        <w:rPr>
          <w:rFonts w:hAnsi="Times New Roman" w:cs="Times New Roman"/>
          <w:color w:val="000000"/>
          <w:sz w:val="28"/>
          <w:szCs w:val="24"/>
        </w:rPr>
        <w:t>Снятие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EF2532">
        <w:rPr>
          <w:rFonts w:hAnsi="Times New Roman" w:cs="Times New Roman"/>
          <w:color w:val="000000"/>
          <w:sz w:val="28"/>
          <w:szCs w:val="24"/>
        </w:rPr>
        <w:t>антиковидных</w:t>
      </w:r>
      <w:proofErr w:type="spellEnd"/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ограничений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позволило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наблюдать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динамику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улучшения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достижений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EF2532">
        <w:rPr>
          <w:rFonts w:hAnsi="Times New Roman" w:cs="Times New Roman"/>
          <w:color w:val="000000"/>
          <w:sz w:val="28"/>
          <w:szCs w:val="24"/>
        </w:rPr>
        <w:t>.</w:t>
      </w:r>
      <w:r w:rsidRPr="00EF2532">
        <w:rPr>
          <w:rFonts w:hAnsi="Times New Roman" w:cs="Times New Roman"/>
          <w:color w:val="000000"/>
          <w:sz w:val="28"/>
          <w:szCs w:val="24"/>
        </w:rPr>
        <w:t> На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занятиях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</w:rPr>
        <w:t>прогулках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</w:rPr>
        <w:t>в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самостоятельной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дошкольники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стали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демонстрировать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познавательную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активность</w:t>
      </w:r>
      <w:r w:rsidRPr="00EF2532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EF2532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EF2532">
        <w:rPr>
          <w:rFonts w:hAnsi="Times New Roman" w:cs="Times New Roman"/>
          <w:color w:val="000000"/>
          <w:sz w:val="28"/>
          <w:szCs w:val="24"/>
        </w:rPr>
        <w:t>Воспитатели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отметили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</w:rPr>
        <w:t>что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летнее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время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стало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проще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укладывать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детей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спать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проводить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занятия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EF2532">
        <w:rPr>
          <w:rFonts w:hAnsi="Times New Roman" w:cs="Times New Roman"/>
          <w:color w:val="000000"/>
          <w:sz w:val="28"/>
          <w:szCs w:val="24"/>
        </w:rPr>
        <w:lastRenderedPageBreak/>
        <w:t>В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2022 </w:t>
      </w:r>
      <w:r w:rsidRPr="00EF2532">
        <w:rPr>
          <w:rFonts w:hAnsi="Times New Roman" w:cs="Times New Roman"/>
          <w:color w:val="000000"/>
          <w:sz w:val="28"/>
          <w:szCs w:val="24"/>
        </w:rPr>
        <w:t>учебном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году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</w:rPr>
        <w:t>учитывая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неблагоприятную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EF2532">
        <w:rPr>
          <w:rFonts w:hAnsi="Times New Roman" w:cs="Times New Roman"/>
          <w:color w:val="000000"/>
          <w:sz w:val="28"/>
          <w:szCs w:val="24"/>
        </w:rPr>
        <w:t>эпидобстановку</w:t>
      </w:r>
      <w:proofErr w:type="spellEnd"/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рекомендации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EF2532">
        <w:rPr>
          <w:rFonts w:hAnsi="Times New Roman" w:cs="Times New Roman"/>
          <w:color w:val="000000"/>
          <w:sz w:val="28"/>
          <w:szCs w:val="24"/>
        </w:rPr>
        <w:t>Роспотребнадзора</w:t>
      </w:r>
      <w:proofErr w:type="spellEnd"/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режима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пребывания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детей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ДОО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</w:rPr>
        <w:t>считаем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удачным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использованием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такую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форму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работы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как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терренкур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На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территории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ДОО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педагогами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создан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 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образовательный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proofErr w:type="spellStart"/>
      <w:proofErr w:type="gramStart"/>
      <w:r w:rsidRPr="00EF2532">
        <w:rPr>
          <w:rFonts w:hAnsi="Times New Roman" w:cs="Times New Roman"/>
          <w:bCs/>
          <w:color w:val="000000"/>
          <w:sz w:val="28"/>
          <w:szCs w:val="24"/>
        </w:rPr>
        <w:t>физкультурно</w:t>
      </w:r>
      <w:proofErr w:type="spellEnd"/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-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оздоровительный</w:t>
      </w:r>
      <w:proofErr w:type="gramEnd"/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терренкур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-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специально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организованный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маршрут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благоприятными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санитарно</w:t>
      </w:r>
      <w:r w:rsidRPr="00EF2532">
        <w:rPr>
          <w:rFonts w:hAnsi="Times New Roman" w:cs="Times New Roman"/>
          <w:color w:val="000000"/>
          <w:sz w:val="28"/>
          <w:szCs w:val="24"/>
        </w:rPr>
        <w:t>-</w:t>
      </w:r>
      <w:r w:rsidRPr="00EF2532">
        <w:rPr>
          <w:rFonts w:hAnsi="Times New Roman" w:cs="Times New Roman"/>
          <w:color w:val="000000"/>
          <w:sz w:val="28"/>
          <w:szCs w:val="24"/>
        </w:rPr>
        <w:t>гигиеническими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условиями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</w:rPr>
        <w:t>при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прохождении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которого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реализуется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воспитательно</w:t>
      </w:r>
      <w:r w:rsidRPr="00EF2532">
        <w:rPr>
          <w:rFonts w:hAnsi="Times New Roman" w:cs="Times New Roman"/>
          <w:color w:val="000000"/>
          <w:sz w:val="28"/>
          <w:szCs w:val="24"/>
        </w:rPr>
        <w:t>-</w:t>
      </w:r>
      <w:r w:rsidRPr="00EF2532">
        <w:rPr>
          <w:rFonts w:hAnsi="Times New Roman" w:cs="Times New Roman"/>
          <w:color w:val="000000"/>
          <w:sz w:val="28"/>
          <w:szCs w:val="24"/>
        </w:rPr>
        <w:t>образовательный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процесс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одновременно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оздоровлением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организма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воспитанника</w:t>
      </w:r>
      <w:r w:rsidRPr="00EF2532">
        <w:rPr>
          <w:rFonts w:hAnsi="Times New Roman" w:cs="Times New Roman"/>
          <w:color w:val="000000"/>
          <w:sz w:val="28"/>
          <w:szCs w:val="24"/>
        </w:rPr>
        <w:t>.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процессе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прохождения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маршрута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дети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посещают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разные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центры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активности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: 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игры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, 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познавательно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-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исследовательской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деятельности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прохождение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экологических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оздоровительных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троп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которые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способствуют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оздоровлению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организма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воспитанников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повышению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уровня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их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физического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развития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двигательной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активности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>Созданы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условия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для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реализации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Основной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общеобразовательной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программы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7189E">
        <w:rPr>
          <w:rFonts w:hAnsi="Times New Roman" w:cs="Times New Roman"/>
          <w:color w:val="000000"/>
          <w:sz w:val="28"/>
          <w:szCs w:val="24"/>
        </w:rPr>
        <w:t>МБДОУв</w:t>
      </w:r>
      <w:proofErr w:type="spellEnd"/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Федеральными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государственными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образовательными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стандартами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07189E">
        <w:rPr>
          <w:rFonts w:hAnsi="Times New Roman" w:cs="Times New Roman"/>
          <w:color w:val="000000"/>
          <w:sz w:val="28"/>
          <w:szCs w:val="24"/>
        </w:rPr>
        <w:t>ФГОС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07189E">
        <w:rPr>
          <w:rFonts w:hAnsi="Times New Roman" w:cs="Times New Roman"/>
          <w:color w:val="000000"/>
          <w:sz w:val="28"/>
          <w:szCs w:val="24"/>
        </w:rPr>
        <w:t>ДО</w:t>
      </w:r>
      <w:proofErr w:type="gramEnd"/>
      <w:r w:rsidRPr="0007189E">
        <w:rPr>
          <w:rFonts w:hAnsi="Times New Roman" w:cs="Times New Roman"/>
          <w:color w:val="000000"/>
          <w:sz w:val="28"/>
          <w:szCs w:val="24"/>
        </w:rPr>
        <w:t>).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>Для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нормативно</w:t>
      </w:r>
      <w:r w:rsidRPr="0007189E">
        <w:rPr>
          <w:rFonts w:hAnsi="Times New Roman" w:cs="Times New Roman"/>
          <w:color w:val="000000"/>
          <w:sz w:val="28"/>
          <w:szCs w:val="24"/>
        </w:rPr>
        <w:t>-</w:t>
      </w:r>
      <w:r w:rsidRPr="0007189E">
        <w:rPr>
          <w:rFonts w:hAnsi="Times New Roman" w:cs="Times New Roman"/>
          <w:color w:val="000000"/>
          <w:sz w:val="28"/>
          <w:szCs w:val="24"/>
        </w:rPr>
        <w:t>правового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обеспечения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реализации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ООП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имеется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документация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соответствующая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требованиям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действующего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законодательства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иных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нормативно</w:t>
      </w:r>
      <w:r w:rsidRPr="0007189E">
        <w:rPr>
          <w:rFonts w:hAnsi="Times New Roman" w:cs="Times New Roman"/>
          <w:color w:val="000000"/>
          <w:sz w:val="28"/>
          <w:szCs w:val="24"/>
        </w:rPr>
        <w:t>-</w:t>
      </w:r>
      <w:r w:rsidRPr="0007189E">
        <w:rPr>
          <w:rFonts w:hAnsi="Times New Roman" w:cs="Times New Roman"/>
          <w:color w:val="000000"/>
          <w:sz w:val="28"/>
          <w:szCs w:val="24"/>
        </w:rPr>
        <w:t>правовых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актов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07189E">
        <w:rPr>
          <w:rFonts w:hAnsi="Times New Roman" w:cs="Times New Roman"/>
          <w:color w:val="000000"/>
          <w:sz w:val="28"/>
          <w:szCs w:val="24"/>
        </w:rPr>
        <w:t>Устав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локальные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акты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лицензия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на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право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осуществления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документы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обеспечивающие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процесс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управления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реализацией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ООП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07189E">
        <w:rPr>
          <w:rFonts w:hAnsi="Times New Roman" w:cs="Times New Roman"/>
          <w:color w:val="000000"/>
          <w:sz w:val="28"/>
          <w:szCs w:val="24"/>
        </w:rPr>
        <w:t>ДО</w:t>
      </w:r>
      <w:proofErr w:type="gramEnd"/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др</w:t>
      </w:r>
      <w:r w:rsidRPr="0007189E">
        <w:rPr>
          <w:rFonts w:hAnsi="Times New Roman" w:cs="Times New Roman"/>
          <w:color w:val="000000"/>
          <w:sz w:val="28"/>
          <w:szCs w:val="24"/>
        </w:rPr>
        <w:t>.).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>Основная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общеобразовательная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программа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МБДОУ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разработана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07189E">
        <w:rPr>
          <w:rFonts w:hAnsi="Times New Roman" w:cs="Times New Roman"/>
          <w:color w:val="000000"/>
          <w:sz w:val="28"/>
          <w:szCs w:val="24"/>
        </w:rPr>
        <w:t>с</w:t>
      </w:r>
      <w:proofErr w:type="gramEnd"/>
      <w:r w:rsidRPr="0007189E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color w:val="000000"/>
          <w:sz w:val="28"/>
          <w:szCs w:val="24"/>
        </w:rPr>
        <w:t>Федеральным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законом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«Об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образовании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Российской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Федерации»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№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273-</w:t>
      </w:r>
      <w:r w:rsidRPr="0007189E">
        <w:rPr>
          <w:rFonts w:hAnsi="Times New Roman" w:cs="Times New Roman"/>
          <w:color w:val="000000"/>
          <w:sz w:val="28"/>
          <w:szCs w:val="24"/>
        </w:rPr>
        <w:t>ФЗ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от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29.12.2012</w:t>
      </w:r>
      <w:r w:rsidRPr="0007189E">
        <w:rPr>
          <w:rFonts w:hAnsi="Times New Roman" w:cs="Times New Roman"/>
          <w:color w:val="000000"/>
          <w:sz w:val="28"/>
          <w:szCs w:val="24"/>
        </w:rPr>
        <w:t>г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.;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color w:val="000000"/>
          <w:sz w:val="28"/>
          <w:szCs w:val="24"/>
        </w:rPr>
        <w:t>Приказом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Министерства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науки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РФ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от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17 </w:t>
      </w:r>
      <w:r w:rsidRPr="0007189E">
        <w:rPr>
          <w:rFonts w:hAnsi="Times New Roman" w:cs="Times New Roman"/>
          <w:color w:val="000000"/>
          <w:sz w:val="28"/>
          <w:szCs w:val="24"/>
        </w:rPr>
        <w:t>октября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2013 </w:t>
      </w:r>
      <w:r w:rsidRPr="0007189E">
        <w:rPr>
          <w:rFonts w:hAnsi="Times New Roman" w:cs="Times New Roman"/>
          <w:color w:val="000000"/>
          <w:sz w:val="28"/>
          <w:szCs w:val="24"/>
        </w:rPr>
        <w:t>г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color w:val="000000"/>
          <w:sz w:val="28"/>
          <w:szCs w:val="24"/>
        </w:rPr>
        <w:t>№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1155 </w:t>
      </w:r>
      <w:r w:rsidRPr="0007189E">
        <w:rPr>
          <w:rFonts w:hAnsi="Times New Roman" w:cs="Times New Roman"/>
          <w:color w:val="000000"/>
          <w:sz w:val="28"/>
          <w:szCs w:val="24"/>
        </w:rPr>
        <w:t>«Об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утверждении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федерального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государственного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стандарта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образования»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07189E">
        <w:rPr>
          <w:rFonts w:hAnsi="Times New Roman" w:cs="Times New Roman"/>
          <w:color w:val="000000"/>
          <w:sz w:val="28"/>
          <w:szCs w:val="24"/>
        </w:rPr>
        <w:t>Зарегистрировано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Минюсте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РФ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14 </w:t>
      </w:r>
      <w:r w:rsidRPr="0007189E">
        <w:rPr>
          <w:rFonts w:hAnsi="Times New Roman" w:cs="Times New Roman"/>
          <w:color w:val="000000"/>
          <w:sz w:val="28"/>
          <w:szCs w:val="24"/>
        </w:rPr>
        <w:t>ноября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2013 </w:t>
      </w:r>
      <w:r w:rsidRPr="0007189E">
        <w:rPr>
          <w:rFonts w:hAnsi="Times New Roman" w:cs="Times New Roman"/>
          <w:color w:val="000000"/>
          <w:sz w:val="28"/>
          <w:szCs w:val="24"/>
        </w:rPr>
        <w:t>г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color w:val="000000"/>
          <w:sz w:val="28"/>
          <w:szCs w:val="24"/>
        </w:rPr>
        <w:t>№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30384);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color w:val="000000"/>
          <w:sz w:val="28"/>
          <w:szCs w:val="24"/>
        </w:rPr>
        <w:t>Письмом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Министерства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науки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РФ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Департамента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общего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от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28 </w:t>
      </w:r>
      <w:r w:rsidRPr="0007189E">
        <w:rPr>
          <w:rFonts w:hAnsi="Times New Roman" w:cs="Times New Roman"/>
          <w:color w:val="000000"/>
          <w:sz w:val="28"/>
          <w:szCs w:val="24"/>
        </w:rPr>
        <w:t>февраля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2014 </w:t>
      </w:r>
      <w:r w:rsidRPr="0007189E">
        <w:rPr>
          <w:rFonts w:hAnsi="Times New Roman" w:cs="Times New Roman"/>
          <w:color w:val="000000"/>
          <w:sz w:val="28"/>
          <w:szCs w:val="24"/>
        </w:rPr>
        <w:t>года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№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08-249 </w:t>
      </w:r>
      <w:r w:rsidRPr="0007189E">
        <w:rPr>
          <w:rFonts w:hAnsi="Times New Roman" w:cs="Times New Roman"/>
          <w:color w:val="000000"/>
          <w:sz w:val="28"/>
          <w:szCs w:val="24"/>
        </w:rPr>
        <w:t>«Комментарии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к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ФГОС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образования»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;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color w:val="000000"/>
          <w:sz w:val="28"/>
          <w:szCs w:val="24"/>
        </w:rPr>
        <w:t>Постановлением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Главного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государственного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санитарного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врача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Российской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Федерации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от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28.01.2021</w:t>
      </w:r>
      <w:r w:rsidRPr="0007189E">
        <w:rPr>
          <w:rFonts w:hAnsi="Times New Roman" w:cs="Times New Roman"/>
          <w:color w:val="000000"/>
          <w:sz w:val="28"/>
          <w:szCs w:val="24"/>
        </w:rPr>
        <w:t>г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color w:val="000000"/>
          <w:sz w:val="28"/>
          <w:szCs w:val="24"/>
        </w:rPr>
        <w:t>№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2 </w:t>
      </w:r>
      <w:r w:rsidRPr="0007189E">
        <w:rPr>
          <w:rFonts w:hAnsi="Times New Roman" w:cs="Times New Roman"/>
          <w:color w:val="000000"/>
          <w:sz w:val="28"/>
          <w:szCs w:val="24"/>
        </w:rPr>
        <w:t>«Об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утверждении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7189E">
        <w:rPr>
          <w:rFonts w:hAnsi="Times New Roman" w:cs="Times New Roman"/>
          <w:color w:val="000000"/>
          <w:sz w:val="28"/>
          <w:szCs w:val="24"/>
        </w:rPr>
        <w:t>СанПиН</w:t>
      </w:r>
      <w:proofErr w:type="spellEnd"/>
      <w:r w:rsidRPr="0007189E">
        <w:rPr>
          <w:rFonts w:hAnsi="Times New Roman" w:cs="Times New Roman"/>
          <w:color w:val="000000"/>
          <w:sz w:val="28"/>
          <w:szCs w:val="24"/>
        </w:rPr>
        <w:t xml:space="preserve"> 1.2.3685-21 </w:t>
      </w:r>
      <w:r w:rsidRPr="0007189E">
        <w:rPr>
          <w:rFonts w:hAnsi="Times New Roman" w:cs="Times New Roman"/>
          <w:color w:val="000000"/>
          <w:sz w:val="28"/>
          <w:szCs w:val="24"/>
        </w:rPr>
        <w:t>«Гигиенические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нормативы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требования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к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обеспечению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07189E">
        <w:rPr>
          <w:rFonts w:hAnsi="Times New Roman" w:cs="Times New Roman"/>
          <w:color w:val="000000"/>
          <w:sz w:val="28"/>
          <w:szCs w:val="24"/>
        </w:rPr>
        <w:t>или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) </w:t>
      </w:r>
      <w:r w:rsidRPr="0007189E">
        <w:rPr>
          <w:rFonts w:hAnsi="Times New Roman" w:cs="Times New Roman"/>
          <w:color w:val="000000"/>
          <w:sz w:val="28"/>
          <w:szCs w:val="24"/>
        </w:rPr>
        <w:t>безвредности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для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человека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факторов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среды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обитания»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;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lastRenderedPageBreak/>
        <w:t xml:space="preserve">- </w:t>
      </w:r>
      <w:r w:rsidRPr="0007189E">
        <w:rPr>
          <w:rFonts w:hAnsi="Times New Roman" w:cs="Times New Roman"/>
          <w:color w:val="000000"/>
          <w:sz w:val="28"/>
          <w:szCs w:val="24"/>
        </w:rPr>
        <w:t>Постановлением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Главного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государственного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санитарного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врача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Российской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Федерации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от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28.09.2020</w:t>
      </w:r>
      <w:r w:rsidRPr="0007189E">
        <w:rPr>
          <w:rFonts w:hAnsi="Times New Roman" w:cs="Times New Roman"/>
          <w:color w:val="000000"/>
          <w:sz w:val="28"/>
          <w:szCs w:val="24"/>
        </w:rPr>
        <w:t>г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color w:val="000000"/>
          <w:sz w:val="28"/>
          <w:szCs w:val="24"/>
        </w:rPr>
        <w:t>№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28 </w:t>
      </w:r>
      <w:r w:rsidRPr="0007189E">
        <w:rPr>
          <w:rFonts w:hAnsi="Times New Roman" w:cs="Times New Roman"/>
          <w:color w:val="000000"/>
          <w:sz w:val="28"/>
          <w:szCs w:val="24"/>
        </w:rPr>
        <w:t>«Об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утверждении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СП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2.4.3648-20 </w:t>
      </w:r>
      <w:r w:rsidRPr="0007189E">
        <w:rPr>
          <w:rFonts w:hAnsi="Times New Roman" w:cs="Times New Roman"/>
          <w:color w:val="000000"/>
          <w:sz w:val="28"/>
          <w:szCs w:val="24"/>
        </w:rPr>
        <w:t>«Санитарно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эпидемиологические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требования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к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обучения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отдыха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оздоровления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молодежи»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;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color w:val="000000"/>
          <w:sz w:val="28"/>
          <w:szCs w:val="24"/>
        </w:rPr>
        <w:t>Уставом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МБДОУ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>Основная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общеобразовательная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программа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детского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сада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разработана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: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учетом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Примерной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основной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программы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07189E">
        <w:rPr>
          <w:rFonts w:hAnsi="Times New Roman" w:cs="Times New Roman"/>
          <w:color w:val="000000"/>
          <w:sz w:val="28"/>
          <w:szCs w:val="24"/>
        </w:rPr>
        <w:t>ПООП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), </w:t>
      </w:r>
      <w:r w:rsidRPr="0007189E">
        <w:rPr>
          <w:rFonts w:hAnsi="Times New Roman" w:cs="Times New Roman"/>
          <w:color w:val="000000"/>
          <w:sz w:val="28"/>
          <w:szCs w:val="24"/>
        </w:rPr>
        <w:t>одобренной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решением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федерального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учебно</w:t>
      </w:r>
      <w:r w:rsidRPr="0007189E">
        <w:rPr>
          <w:rFonts w:hAnsi="Times New Roman" w:cs="Times New Roman"/>
          <w:color w:val="000000"/>
          <w:sz w:val="28"/>
          <w:szCs w:val="24"/>
        </w:rPr>
        <w:t>-</w:t>
      </w:r>
      <w:r w:rsidRPr="0007189E">
        <w:rPr>
          <w:rFonts w:hAnsi="Times New Roman" w:cs="Times New Roman"/>
          <w:color w:val="000000"/>
          <w:sz w:val="28"/>
          <w:szCs w:val="24"/>
        </w:rPr>
        <w:t>методического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объединения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общему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образованию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07189E">
        <w:rPr>
          <w:rFonts w:hAnsi="Times New Roman" w:cs="Times New Roman"/>
          <w:color w:val="000000"/>
          <w:sz w:val="28"/>
          <w:szCs w:val="24"/>
        </w:rPr>
        <w:t>протокол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от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20.05.2015 </w:t>
      </w:r>
      <w:r w:rsidRPr="0007189E">
        <w:rPr>
          <w:rFonts w:hAnsi="Times New Roman" w:cs="Times New Roman"/>
          <w:color w:val="000000"/>
          <w:sz w:val="28"/>
          <w:szCs w:val="24"/>
        </w:rPr>
        <w:t>№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2/15);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color w:val="000000"/>
          <w:sz w:val="28"/>
          <w:szCs w:val="24"/>
        </w:rPr>
        <w:t>на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основе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использования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учебно</w:t>
      </w:r>
      <w:r w:rsidRPr="0007189E">
        <w:rPr>
          <w:rFonts w:hAnsi="Times New Roman" w:cs="Times New Roman"/>
          <w:color w:val="000000"/>
          <w:sz w:val="28"/>
          <w:szCs w:val="24"/>
        </w:rPr>
        <w:t>-</w:t>
      </w:r>
      <w:r w:rsidRPr="0007189E">
        <w:rPr>
          <w:rFonts w:hAnsi="Times New Roman" w:cs="Times New Roman"/>
          <w:color w:val="000000"/>
          <w:sz w:val="28"/>
          <w:szCs w:val="24"/>
        </w:rPr>
        <w:t>методического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комплекса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07189E">
        <w:rPr>
          <w:rFonts w:hAnsi="Times New Roman" w:cs="Times New Roman"/>
          <w:color w:val="000000"/>
          <w:sz w:val="28"/>
          <w:szCs w:val="24"/>
        </w:rPr>
        <w:t>УМК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): </w:t>
      </w:r>
      <w:r w:rsidRPr="0007189E">
        <w:rPr>
          <w:rFonts w:hAnsi="Times New Roman" w:cs="Times New Roman"/>
          <w:color w:val="000000"/>
          <w:sz w:val="28"/>
          <w:szCs w:val="24"/>
        </w:rPr>
        <w:t>инновационной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программы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«От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рождения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школы»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под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ред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color w:val="000000"/>
          <w:sz w:val="28"/>
          <w:szCs w:val="24"/>
        </w:rPr>
        <w:t>Н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color w:val="000000"/>
          <w:sz w:val="28"/>
          <w:szCs w:val="24"/>
        </w:rPr>
        <w:t>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07189E">
        <w:rPr>
          <w:rFonts w:hAnsi="Times New Roman" w:cs="Times New Roman"/>
          <w:color w:val="000000"/>
          <w:sz w:val="28"/>
          <w:szCs w:val="24"/>
        </w:rPr>
        <w:t>Вераксы</w:t>
      </w:r>
      <w:proofErr w:type="spellEnd"/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Т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color w:val="000000"/>
          <w:sz w:val="28"/>
          <w:szCs w:val="24"/>
        </w:rPr>
        <w:t>Комаровой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Э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color w:val="000000"/>
          <w:sz w:val="28"/>
          <w:szCs w:val="24"/>
        </w:rPr>
        <w:t>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color w:val="000000"/>
          <w:sz w:val="28"/>
          <w:szCs w:val="24"/>
        </w:rPr>
        <w:t>Дорофеевой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color w:val="000000"/>
          <w:sz w:val="28"/>
          <w:szCs w:val="24"/>
        </w:rPr>
        <w:t>—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Издание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пятое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07189E">
        <w:rPr>
          <w:rFonts w:hAnsi="Times New Roman" w:cs="Times New Roman"/>
          <w:color w:val="000000"/>
          <w:sz w:val="28"/>
          <w:szCs w:val="24"/>
        </w:rPr>
        <w:t>инновационное</w:t>
      </w:r>
      <w:r>
        <w:rPr>
          <w:rFonts w:hAnsi="Times New Roman" w:cs="Times New Roman"/>
          <w:color w:val="000000"/>
          <w:sz w:val="28"/>
          <w:szCs w:val="24"/>
        </w:rPr>
        <w:t xml:space="preserve">), </w:t>
      </w:r>
      <w:r w:rsidRPr="0007189E">
        <w:rPr>
          <w:rFonts w:hAnsi="Times New Roman" w:cs="Times New Roman"/>
          <w:color w:val="000000"/>
          <w:sz w:val="28"/>
          <w:szCs w:val="24"/>
        </w:rPr>
        <w:t>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также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парциальных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программ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: - </w:t>
      </w:r>
      <w:r w:rsidRPr="0007189E">
        <w:rPr>
          <w:rFonts w:hAnsi="Times New Roman" w:cs="Times New Roman"/>
          <w:color w:val="000000"/>
          <w:sz w:val="28"/>
          <w:szCs w:val="24"/>
        </w:rPr>
        <w:t>«Ладушки»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>.</w:t>
      </w:r>
      <w:r w:rsidRPr="0007189E">
        <w:rPr>
          <w:rFonts w:hAnsi="Times New Roman" w:cs="Times New Roman"/>
          <w:color w:val="000000"/>
          <w:sz w:val="28"/>
          <w:szCs w:val="24"/>
        </w:rPr>
        <w:t>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07189E">
        <w:rPr>
          <w:rFonts w:hAnsi="Times New Roman" w:cs="Times New Roman"/>
          <w:color w:val="000000"/>
          <w:sz w:val="28"/>
          <w:szCs w:val="24"/>
        </w:rPr>
        <w:t>Каплунова</w:t>
      </w:r>
      <w:proofErr w:type="spellEnd"/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>.</w:t>
      </w:r>
      <w:r w:rsidRPr="0007189E">
        <w:rPr>
          <w:rFonts w:hAnsi="Times New Roman" w:cs="Times New Roman"/>
          <w:color w:val="000000"/>
          <w:sz w:val="28"/>
          <w:szCs w:val="24"/>
        </w:rPr>
        <w:t>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07189E">
        <w:rPr>
          <w:rFonts w:hAnsi="Times New Roman" w:cs="Times New Roman"/>
          <w:color w:val="000000"/>
          <w:sz w:val="28"/>
          <w:szCs w:val="24"/>
        </w:rPr>
        <w:t>Новоскольцева</w:t>
      </w:r>
      <w:proofErr w:type="spellEnd"/>
      <w:r w:rsidRPr="0007189E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07189E">
        <w:rPr>
          <w:rFonts w:hAnsi="Times New Roman" w:cs="Times New Roman"/>
          <w:color w:val="000000"/>
          <w:sz w:val="28"/>
          <w:szCs w:val="24"/>
        </w:rPr>
        <w:t>программа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музыкально</w:t>
      </w:r>
      <w:r w:rsidRPr="0007189E">
        <w:rPr>
          <w:rFonts w:hAnsi="Times New Roman" w:cs="Times New Roman"/>
          <w:color w:val="000000"/>
          <w:sz w:val="28"/>
          <w:szCs w:val="24"/>
        </w:rPr>
        <w:t>-</w:t>
      </w:r>
      <w:r w:rsidRPr="0007189E">
        <w:rPr>
          <w:rFonts w:hAnsi="Times New Roman" w:cs="Times New Roman"/>
          <w:color w:val="000000"/>
          <w:sz w:val="28"/>
          <w:szCs w:val="24"/>
        </w:rPr>
        <w:t>творческого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развития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;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color w:val="000000"/>
          <w:sz w:val="28"/>
          <w:szCs w:val="24"/>
        </w:rPr>
        <w:t>«Разноцветные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ладошки»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>.</w:t>
      </w:r>
      <w:r w:rsidRPr="0007189E">
        <w:rPr>
          <w:rFonts w:hAnsi="Times New Roman" w:cs="Times New Roman"/>
          <w:color w:val="000000"/>
          <w:sz w:val="28"/>
          <w:szCs w:val="24"/>
        </w:rPr>
        <w:t>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color w:val="000000"/>
          <w:sz w:val="28"/>
          <w:szCs w:val="24"/>
        </w:rPr>
        <w:t>Лыкова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07189E">
        <w:rPr>
          <w:rFonts w:hAnsi="Times New Roman" w:cs="Times New Roman"/>
          <w:color w:val="000000"/>
          <w:sz w:val="28"/>
          <w:szCs w:val="24"/>
        </w:rPr>
        <w:t>программа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художественно</w:t>
      </w:r>
      <w:r w:rsidRPr="0007189E">
        <w:rPr>
          <w:rFonts w:hAnsi="Times New Roman" w:cs="Times New Roman"/>
          <w:color w:val="000000"/>
          <w:sz w:val="28"/>
          <w:szCs w:val="24"/>
        </w:rPr>
        <w:t>-</w:t>
      </w:r>
      <w:r w:rsidRPr="0007189E">
        <w:rPr>
          <w:rFonts w:hAnsi="Times New Roman" w:cs="Times New Roman"/>
          <w:color w:val="000000"/>
          <w:sz w:val="28"/>
          <w:szCs w:val="24"/>
        </w:rPr>
        <w:t>эстетического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развития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;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>Содержание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Основной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общеобразовательной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программы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выстроено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научными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принципами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подходами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обозначенными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ФГОС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07189E">
        <w:rPr>
          <w:rFonts w:hAnsi="Times New Roman" w:cs="Times New Roman"/>
          <w:color w:val="000000"/>
          <w:sz w:val="28"/>
          <w:szCs w:val="24"/>
        </w:rPr>
        <w:t>развивающего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обучения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научной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обоснованности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практической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применимости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полноты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достаточности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интеграции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областей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комплексно</w:t>
      </w:r>
      <w:r w:rsidRPr="0007189E">
        <w:rPr>
          <w:rFonts w:hAnsi="Times New Roman" w:cs="Times New Roman"/>
          <w:color w:val="000000"/>
          <w:sz w:val="28"/>
          <w:szCs w:val="24"/>
        </w:rPr>
        <w:t>-</w:t>
      </w:r>
      <w:r w:rsidRPr="0007189E">
        <w:rPr>
          <w:rFonts w:hAnsi="Times New Roman" w:cs="Times New Roman"/>
          <w:color w:val="000000"/>
          <w:sz w:val="28"/>
          <w:szCs w:val="24"/>
        </w:rPr>
        <w:t>тематического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подхода</w:t>
      </w:r>
      <w:r w:rsidRPr="0007189E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>Объем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обязательной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части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ООП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части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формируемой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участниками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процесса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соответствует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требованиям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к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объему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содержанию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отражает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специфику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условий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осуществления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процесса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также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включает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время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отведенное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на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взаимодействие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семьями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реализации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Основной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программы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07189E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>Программа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реализуется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совместной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взрослого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самостоятельной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не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только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рамках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но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проведении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режимных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моментов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спецификой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; </w:t>
      </w:r>
      <w:r w:rsidRPr="0007189E">
        <w:rPr>
          <w:rFonts w:hAnsi="Times New Roman" w:cs="Times New Roman"/>
          <w:color w:val="000000"/>
          <w:sz w:val="28"/>
          <w:szCs w:val="24"/>
        </w:rPr>
        <w:t>построение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процесса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происходит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на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адекватных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возрасту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формах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работы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детьми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07189E">
        <w:rPr>
          <w:rFonts w:hAnsi="Times New Roman" w:cs="Times New Roman"/>
          <w:color w:val="000000"/>
          <w:sz w:val="28"/>
          <w:szCs w:val="24"/>
        </w:rPr>
        <w:t>ведущая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07189E">
        <w:rPr>
          <w:rFonts w:hAnsi="Times New Roman" w:cs="Times New Roman"/>
          <w:color w:val="000000"/>
          <w:sz w:val="28"/>
          <w:szCs w:val="24"/>
        </w:rPr>
        <w:t>игра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).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>Основная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общеобразовательная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программа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МБДОУ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07189E">
        <w:rPr>
          <w:rFonts w:hAnsi="Times New Roman" w:cs="Times New Roman"/>
          <w:color w:val="000000"/>
          <w:sz w:val="28"/>
          <w:szCs w:val="24"/>
        </w:rPr>
        <w:t>является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открытым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документом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что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позволяет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ежегодно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вносить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необходимые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коррективы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lastRenderedPageBreak/>
        <w:t>Программой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предусмотрен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мониторинг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динамики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развития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динамики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их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достижений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color w:val="000000"/>
          <w:sz w:val="28"/>
          <w:szCs w:val="24"/>
        </w:rPr>
        <w:t>Мониторинг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предполагает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оценку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индивидуального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развития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color w:val="000000"/>
          <w:sz w:val="28"/>
          <w:szCs w:val="24"/>
        </w:rPr>
        <w:t>Такая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оценка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производится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педагогическим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работником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рамках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оценки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индивидуального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развития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возраста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связанной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оценкой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07189E">
        <w:rPr>
          <w:rFonts w:hAnsi="Times New Roman" w:cs="Times New Roman"/>
          <w:color w:val="000000"/>
          <w:sz w:val="28"/>
          <w:szCs w:val="24"/>
        </w:rPr>
        <w:t>эффективности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педагогических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действий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лежащей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основе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их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дальнейшего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планирования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color w:val="000000"/>
          <w:sz w:val="28"/>
          <w:szCs w:val="24"/>
        </w:rPr>
        <w:t>Мониторинг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основан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на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методе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наблюдения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включает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: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>–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педагогические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наблюдения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педагогическую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диагностику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color w:val="000000"/>
          <w:sz w:val="28"/>
          <w:szCs w:val="24"/>
        </w:rPr>
        <w:t>связанную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оценкой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эффективности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педагогических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действий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целью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их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дальнейшей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оптимизации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;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>–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карты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развития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ребенка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возраста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;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>–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различные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шкалы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индивидуального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развития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ребенка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>По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результатам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педагогической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диагностики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заполняются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карты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наблюдений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детского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развития</w:t>
      </w:r>
      <w:r w:rsidRPr="0007189E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07189E">
        <w:rPr>
          <w:rFonts w:hAnsi="Times New Roman" w:cs="Times New Roman"/>
          <w:color w:val="000000"/>
          <w:sz w:val="28"/>
          <w:szCs w:val="24"/>
        </w:rPr>
        <w:t>Результаты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качества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освоения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ООП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color w:val="000000"/>
          <w:sz w:val="28"/>
          <w:szCs w:val="24"/>
        </w:rPr>
        <w:t>МБДОУ</w:t>
      </w:r>
      <w:r w:rsidRPr="0007189E">
        <w:rPr>
          <w:rFonts w:hAnsi="Times New Roman" w:cs="Times New Roman"/>
          <w:color w:val="000000"/>
          <w:sz w:val="28"/>
          <w:szCs w:val="24"/>
        </w:rPr>
        <w:t xml:space="preserve">: </w:t>
      </w:r>
    </w:p>
    <w:tbl>
      <w:tblPr>
        <w:tblStyle w:val="2"/>
        <w:tblpPr w:leftFromText="180" w:rightFromText="180" w:vertAnchor="text" w:horzAnchor="margin" w:tblpXSpec="center" w:tblpY="120"/>
        <w:tblW w:w="10456" w:type="dxa"/>
        <w:tblLayout w:type="fixed"/>
        <w:tblLook w:val="04A0"/>
      </w:tblPr>
      <w:tblGrid>
        <w:gridCol w:w="1804"/>
        <w:gridCol w:w="709"/>
        <w:gridCol w:w="678"/>
        <w:gridCol w:w="740"/>
        <w:gridCol w:w="708"/>
        <w:gridCol w:w="709"/>
        <w:gridCol w:w="709"/>
        <w:gridCol w:w="709"/>
        <w:gridCol w:w="708"/>
        <w:gridCol w:w="714"/>
        <w:gridCol w:w="709"/>
        <w:gridCol w:w="567"/>
        <w:gridCol w:w="992"/>
      </w:tblGrid>
      <w:tr w:rsidR="00047FDF" w:rsidRPr="0007189E" w:rsidTr="00B91100">
        <w:trPr>
          <w:trHeight w:val="150"/>
        </w:trPr>
        <w:tc>
          <w:tcPr>
            <w:tcW w:w="1804" w:type="dxa"/>
            <w:vMerge w:val="restart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47FDF" w:rsidRPr="0007189E" w:rsidRDefault="00047FDF" w:rsidP="00B91100">
            <w:pPr>
              <w:tabs>
                <w:tab w:val="center" w:pos="851"/>
                <w:tab w:val="right" w:pos="2996"/>
              </w:tabs>
              <w:rPr>
                <w:rFonts w:ascii="Times New Roman" w:eastAsia="Calibri" w:hAnsi="Times New Roman" w:cs="Times New Roman"/>
                <w:b/>
              </w:rPr>
            </w:pPr>
            <w:r w:rsidRPr="0007189E">
              <w:rPr>
                <w:rFonts w:ascii="Times New Roman" w:eastAsia="Calibri" w:hAnsi="Times New Roman" w:cs="Times New Roman"/>
                <w:b/>
              </w:rPr>
              <w:tab/>
              <w:t>Уровни</w:t>
            </w:r>
            <w:r w:rsidRPr="0007189E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8652" w:type="dxa"/>
            <w:gridSpan w:val="12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189E">
              <w:rPr>
                <w:rFonts w:ascii="Times New Roman" w:eastAsia="Calibri" w:hAnsi="Times New Roman" w:cs="Times New Roman"/>
                <w:b/>
              </w:rPr>
              <w:t xml:space="preserve">2021 – 2022 </w:t>
            </w:r>
            <w:proofErr w:type="spellStart"/>
            <w:r w:rsidRPr="0007189E">
              <w:rPr>
                <w:rFonts w:ascii="Times New Roman" w:eastAsia="Calibri" w:hAnsi="Times New Roman" w:cs="Times New Roman"/>
                <w:b/>
              </w:rPr>
              <w:t>уч</w:t>
            </w:r>
            <w:proofErr w:type="spellEnd"/>
            <w:r w:rsidRPr="0007189E">
              <w:rPr>
                <w:rFonts w:ascii="Times New Roman" w:eastAsia="Calibri" w:hAnsi="Times New Roman" w:cs="Times New Roman"/>
                <w:b/>
              </w:rPr>
              <w:t>. год</w:t>
            </w:r>
          </w:p>
        </w:tc>
      </w:tr>
      <w:tr w:rsidR="00047FDF" w:rsidRPr="005023FF" w:rsidTr="00B91100">
        <w:trPr>
          <w:trHeight w:val="150"/>
        </w:trPr>
        <w:tc>
          <w:tcPr>
            <w:tcW w:w="1804" w:type="dxa"/>
            <w:vMerge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52" w:type="dxa"/>
            <w:gridSpan w:val="12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189E">
              <w:rPr>
                <w:rFonts w:ascii="Times New Roman" w:eastAsia="Calibri" w:hAnsi="Times New Roman" w:cs="Times New Roman"/>
                <w:b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047FDF" w:rsidRPr="0007189E" w:rsidTr="00B91100">
        <w:trPr>
          <w:cantSplit/>
          <w:trHeight w:val="838"/>
        </w:trPr>
        <w:tc>
          <w:tcPr>
            <w:tcW w:w="1804" w:type="dxa"/>
            <w:vMerge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7" w:type="dxa"/>
            <w:gridSpan w:val="2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189E">
              <w:rPr>
                <w:rFonts w:ascii="Times New Roman" w:eastAsia="Calibri" w:hAnsi="Times New Roman" w:cs="Times New Roman"/>
                <w:b/>
              </w:rPr>
              <w:t>Речевое</w:t>
            </w:r>
          </w:p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189E">
              <w:rPr>
                <w:rFonts w:ascii="Times New Roman" w:eastAsia="Calibri" w:hAnsi="Times New Roman" w:cs="Times New Roman"/>
                <w:b/>
              </w:rPr>
              <w:t>Развитие</w:t>
            </w:r>
          </w:p>
        </w:tc>
        <w:tc>
          <w:tcPr>
            <w:tcW w:w="1448" w:type="dxa"/>
            <w:gridSpan w:val="2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189E">
              <w:rPr>
                <w:rFonts w:ascii="Times New Roman" w:eastAsia="Calibri" w:hAnsi="Times New Roman" w:cs="Times New Roman"/>
                <w:b/>
              </w:rPr>
              <w:t>Физическое развитие</w:t>
            </w:r>
          </w:p>
        </w:tc>
        <w:tc>
          <w:tcPr>
            <w:tcW w:w="1418" w:type="dxa"/>
            <w:gridSpan w:val="2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189E">
              <w:rPr>
                <w:rFonts w:ascii="Times New Roman" w:eastAsia="Calibri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1417" w:type="dxa"/>
            <w:gridSpan w:val="2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189E">
              <w:rPr>
                <w:rFonts w:ascii="Times New Roman" w:eastAsia="Calibri" w:hAnsi="Times New Roman" w:cs="Times New Roman"/>
                <w:b/>
              </w:rPr>
              <w:t>Познавательное</w:t>
            </w:r>
          </w:p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189E">
              <w:rPr>
                <w:rFonts w:ascii="Times New Roman" w:eastAsia="Calibri" w:hAnsi="Times New Roman" w:cs="Times New Roman"/>
                <w:b/>
              </w:rPr>
              <w:t>развитие</w:t>
            </w:r>
          </w:p>
        </w:tc>
        <w:tc>
          <w:tcPr>
            <w:tcW w:w="1423" w:type="dxa"/>
            <w:gridSpan w:val="2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189E">
              <w:rPr>
                <w:rFonts w:ascii="Times New Roman" w:eastAsia="Calibri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1559" w:type="dxa"/>
            <w:gridSpan w:val="2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189E">
              <w:rPr>
                <w:rFonts w:ascii="Times New Roman" w:eastAsia="Calibri" w:hAnsi="Times New Roman" w:cs="Times New Roman"/>
                <w:b/>
              </w:rPr>
              <w:t>Итоговый результат</w:t>
            </w:r>
          </w:p>
        </w:tc>
      </w:tr>
      <w:tr w:rsidR="00047FDF" w:rsidRPr="0007189E" w:rsidTr="00B91100">
        <w:trPr>
          <w:trHeight w:val="270"/>
        </w:trPr>
        <w:tc>
          <w:tcPr>
            <w:tcW w:w="1804" w:type="dxa"/>
            <w:vMerge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189E">
              <w:rPr>
                <w:rFonts w:ascii="Times New Roman" w:eastAsia="Calibri" w:hAnsi="Times New Roman" w:cs="Times New Roman"/>
                <w:b/>
              </w:rPr>
              <w:t>н.</w:t>
            </w:r>
            <w:proofErr w:type="gramStart"/>
            <w:r w:rsidRPr="0007189E">
              <w:rPr>
                <w:rFonts w:ascii="Times New Roman" w:eastAsia="Calibri" w:hAnsi="Times New Roman" w:cs="Times New Roman"/>
                <w:b/>
              </w:rPr>
              <w:t>г</w:t>
            </w:r>
            <w:proofErr w:type="gramEnd"/>
            <w:r w:rsidRPr="0007189E">
              <w:rPr>
                <w:rFonts w:ascii="Times New Roman" w:eastAsia="Calibri" w:hAnsi="Times New Roman" w:cs="Times New Roman"/>
                <w:b/>
              </w:rPr>
              <w:t>. %</w:t>
            </w:r>
          </w:p>
        </w:tc>
        <w:tc>
          <w:tcPr>
            <w:tcW w:w="678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189E">
              <w:rPr>
                <w:rFonts w:ascii="Times New Roman" w:eastAsia="Calibri" w:hAnsi="Times New Roman" w:cs="Times New Roman"/>
                <w:b/>
              </w:rPr>
              <w:t>к.г. %</w:t>
            </w:r>
          </w:p>
        </w:tc>
        <w:tc>
          <w:tcPr>
            <w:tcW w:w="740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189E">
              <w:rPr>
                <w:rFonts w:ascii="Times New Roman" w:eastAsia="Calibri" w:hAnsi="Times New Roman" w:cs="Times New Roman"/>
                <w:b/>
              </w:rPr>
              <w:t>н.</w:t>
            </w:r>
            <w:proofErr w:type="gramStart"/>
            <w:r w:rsidRPr="0007189E">
              <w:rPr>
                <w:rFonts w:ascii="Times New Roman" w:eastAsia="Calibri" w:hAnsi="Times New Roman" w:cs="Times New Roman"/>
                <w:b/>
              </w:rPr>
              <w:t>г</w:t>
            </w:r>
            <w:proofErr w:type="gramEnd"/>
            <w:r w:rsidRPr="0007189E">
              <w:rPr>
                <w:rFonts w:ascii="Times New Roman" w:eastAsia="Calibri" w:hAnsi="Times New Roman" w:cs="Times New Roman"/>
                <w:b/>
              </w:rPr>
              <w:t>. %</w:t>
            </w:r>
          </w:p>
        </w:tc>
        <w:tc>
          <w:tcPr>
            <w:tcW w:w="708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189E">
              <w:rPr>
                <w:rFonts w:ascii="Times New Roman" w:eastAsia="Calibri" w:hAnsi="Times New Roman" w:cs="Times New Roman"/>
                <w:b/>
              </w:rPr>
              <w:t>к.г.%</w:t>
            </w:r>
            <w:proofErr w:type="spellEnd"/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189E">
              <w:rPr>
                <w:rFonts w:ascii="Times New Roman" w:eastAsia="Calibri" w:hAnsi="Times New Roman" w:cs="Times New Roman"/>
                <w:b/>
              </w:rPr>
              <w:t>н.</w:t>
            </w:r>
            <w:proofErr w:type="gramStart"/>
            <w:r w:rsidRPr="0007189E">
              <w:rPr>
                <w:rFonts w:ascii="Times New Roman" w:eastAsia="Calibri" w:hAnsi="Times New Roman" w:cs="Times New Roman"/>
                <w:b/>
              </w:rPr>
              <w:t>г</w:t>
            </w:r>
            <w:proofErr w:type="gramEnd"/>
            <w:r w:rsidRPr="0007189E">
              <w:rPr>
                <w:rFonts w:ascii="Times New Roman" w:eastAsia="Calibri" w:hAnsi="Times New Roman" w:cs="Times New Roman"/>
                <w:b/>
              </w:rPr>
              <w:t>.%</w:t>
            </w:r>
            <w:proofErr w:type="spellEnd"/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189E">
              <w:rPr>
                <w:rFonts w:ascii="Times New Roman" w:eastAsia="Calibri" w:hAnsi="Times New Roman" w:cs="Times New Roman"/>
                <w:b/>
              </w:rPr>
              <w:t>к.г.%</w:t>
            </w:r>
            <w:proofErr w:type="spellEnd"/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189E">
              <w:rPr>
                <w:rFonts w:ascii="Times New Roman" w:eastAsia="Calibri" w:hAnsi="Times New Roman" w:cs="Times New Roman"/>
                <w:b/>
              </w:rPr>
              <w:t>н.</w:t>
            </w:r>
            <w:proofErr w:type="gramStart"/>
            <w:r w:rsidRPr="0007189E">
              <w:rPr>
                <w:rFonts w:ascii="Times New Roman" w:eastAsia="Calibri" w:hAnsi="Times New Roman" w:cs="Times New Roman"/>
                <w:b/>
              </w:rPr>
              <w:t>г</w:t>
            </w:r>
            <w:proofErr w:type="gramEnd"/>
            <w:r w:rsidRPr="0007189E">
              <w:rPr>
                <w:rFonts w:ascii="Times New Roman" w:eastAsia="Calibri" w:hAnsi="Times New Roman" w:cs="Times New Roman"/>
                <w:b/>
              </w:rPr>
              <w:t>.%</w:t>
            </w:r>
            <w:proofErr w:type="spellEnd"/>
          </w:p>
        </w:tc>
        <w:tc>
          <w:tcPr>
            <w:tcW w:w="708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189E">
              <w:rPr>
                <w:rFonts w:ascii="Times New Roman" w:eastAsia="Calibri" w:hAnsi="Times New Roman" w:cs="Times New Roman"/>
                <w:b/>
              </w:rPr>
              <w:t>к.г.%</w:t>
            </w:r>
            <w:proofErr w:type="spellEnd"/>
          </w:p>
        </w:tc>
        <w:tc>
          <w:tcPr>
            <w:tcW w:w="714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189E">
              <w:rPr>
                <w:rFonts w:ascii="Times New Roman" w:eastAsia="Calibri" w:hAnsi="Times New Roman" w:cs="Times New Roman"/>
                <w:b/>
              </w:rPr>
              <w:t>н.</w:t>
            </w:r>
            <w:proofErr w:type="gramStart"/>
            <w:r w:rsidRPr="0007189E">
              <w:rPr>
                <w:rFonts w:ascii="Times New Roman" w:eastAsia="Calibri" w:hAnsi="Times New Roman" w:cs="Times New Roman"/>
                <w:b/>
              </w:rPr>
              <w:t>г</w:t>
            </w:r>
            <w:proofErr w:type="gramEnd"/>
            <w:r w:rsidRPr="0007189E">
              <w:rPr>
                <w:rFonts w:ascii="Times New Roman" w:eastAsia="Calibri" w:hAnsi="Times New Roman" w:cs="Times New Roman"/>
                <w:b/>
              </w:rPr>
              <w:t>.%</w:t>
            </w:r>
            <w:proofErr w:type="spellEnd"/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189E">
              <w:rPr>
                <w:rFonts w:ascii="Times New Roman" w:eastAsia="Calibri" w:hAnsi="Times New Roman" w:cs="Times New Roman"/>
                <w:b/>
              </w:rPr>
              <w:t>к.г.%</w:t>
            </w:r>
            <w:proofErr w:type="spellEnd"/>
          </w:p>
        </w:tc>
        <w:tc>
          <w:tcPr>
            <w:tcW w:w="567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189E">
              <w:rPr>
                <w:rFonts w:ascii="Times New Roman" w:eastAsia="Calibri" w:hAnsi="Times New Roman" w:cs="Times New Roman"/>
                <w:b/>
              </w:rPr>
              <w:t>н.</w:t>
            </w:r>
            <w:proofErr w:type="gramStart"/>
            <w:r w:rsidRPr="0007189E">
              <w:rPr>
                <w:rFonts w:ascii="Times New Roman" w:eastAsia="Calibri" w:hAnsi="Times New Roman" w:cs="Times New Roman"/>
                <w:b/>
              </w:rPr>
              <w:t>г</w:t>
            </w:r>
            <w:proofErr w:type="gramEnd"/>
            <w:r w:rsidRPr="0007189E">
              <w:rPr>
                <w:rFonts w:ascii="Times New Roman" w:eastAsia="Calibri" w:hAnsi="Times New Roman" w:cs="Times New Roman"/>
                <w:b/>
              </w:rPr>
              <w:t>.%</w:t>
            </w:r>
            <w:proofErr w:type="spellEnd"/>
          </w:p>
        </w:tc>
        <w:tc>
          <w:tcPr>
            <w:tcW w:w="992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189E">
              <w:rPr>
                <w:rFonts w:ascii="Times New Roman" w:eastAsia="Calibri" w:hAnsi="Times New Roman" w:cs="Times New Roman"/>
                <w:b/>
              </w:rPr>
              <w:t>к.г.%</w:t>
            </w:r>
            <w:proofErr w:type="spellEnd"/>
          </w:p>
        </w:tc>
      </w:tr>
      <w:tr w:rsidR="00047FDF" w:rsidRPr="0007189E" w:rsidTr="00B91100">
        <w:tc>
          <w:tcPr>
            <w:tcW w:w="1804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Высокий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78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740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08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714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25,2</w:t>
            </w:r>
          </w:p>
        </w:tc>
        <w:tc>
          <w:tcPr>
            <w:tcW w:w="992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53,6</w:t>
            </w:r>
          </w:p>
        </w:tc>
      </w:tr>
      <w:tr w:rsidR="00047FDF" w:rsidRPr="0007189E" w:rsidTr="00B91100">
        <w:tc>
          <w:tcPr>
            <w:tcW w:w="1804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189E">
              <w:rPr>
                <w:rFonts w:ascii="Times New Roman" w:eastAsia="Calibri" w:hAnsi="Times New Roman" w:cs="Times New Roman"/>
              </w:rPr>
              <w:t>Средний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678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740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08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08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14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55,4</w:t>
            </w:r>
          </w:p>
        </w:tc>
        <w:tc>
          <w:tcPr>
            <w:tcW w:w="992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43,6</w:t>
            </w:r>
          </w:p>
        </w:tc>
      </w:tr>
      <w:tr w:rsidR="00047FDF" w:rsidRPr="0007189E" w:rsidTr="00B91100">
        <w:tc>
          <w:tcPr>
            <w:tcW w:w="1804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Ниже среднего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78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40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4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18,4</w:t>
            </w:r>
          </w:p>
        </w:tc>
        <w:tc>
          <w:tcPr>
            <w:tcW w:w="992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2,8</w:t>
            </w:r>
          </w:p>
        </w:tc>
      </w:tr>
      <w:tr w:rsidR="00047FDF" w:rsidRPr="0007189E" w:rsidTr="00B91100">
        <w:tc>
          <w:tcPr>
            <w:tcW w:w="1804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Низкий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8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40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4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47FDF" w:rsidRPr="0007189E" w:rsidRDefault="00047FDF" w:rsidP="00B91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89E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/>
          <w:bCs/>
          <w:color w:val="000000"/>
          <w:sz w:val="28"/>
          <w:szCs w:val="24"/>
        </w:rPr>
        <w:t>Выводы</w:t>
      </w:r>
      <w:r w:rsidRPr="0007189E">
        <w:rPr>
          <w:rFonts w:hAnsi="Times New Roman" w:cs="Times New Roman"/>
          <w:b/>
          <w:bCs/>
          <w:color w:val="000000"/>
          <w:sz w:val="28"/>
          <w:szCs w:val="24"/>
        </w:rPr>
        <w:t xml:space="preserve">: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Результаты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педагогического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анализа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показывают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преобладание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высоким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средним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  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уровнями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развития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прогрессирующей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динамике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на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конец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учебного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года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что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говорит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результативности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образовательной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деятельности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МБДОУ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.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>Мониторинг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качества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образовательной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деятельности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показал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состояние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здоровья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физического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развития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воспитанников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удовлетворительные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Воспитанники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подготовительной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группы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показали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хорошие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показатели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готовности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школьному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обучению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течение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года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воспитанники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детского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сада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успешно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участвовали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конкурсах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мероприятиях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различного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уровня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>Оценка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качества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психолого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-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педагогических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условий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реализации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дошкольного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образования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lastRenderedPageBreak/>
        <w:t>Особое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внимание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уделяется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психолого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-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педагогическим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условиям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соответствии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Федеральным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государственным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образовательным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стандартом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дошкольного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>Задачи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психолого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-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педагогической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работы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формированию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физических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интеллектуальных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личностных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качеств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решаются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интегрировано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ходе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освоения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всех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образовательных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областей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наряду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задачами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отражающими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специфику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каждой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образовательной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области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Повышению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качества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образовательной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работы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детьми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способствует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рационально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организованная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группах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развивающая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среда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создающая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условия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для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совместной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деятельности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педагогов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позволяющая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варьировать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способы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формы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организации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жизнедеятельности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Эффект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поддержка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положительного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эмоционального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фона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создается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за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счет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вариативного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рационального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использования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помещений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—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как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групповых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комнат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так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помещений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МБДОУ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целом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>Посещение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нерегламентированной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деятельности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образовательных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ситуаций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педагогов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показало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что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все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сотрудники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без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исключения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создают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поддерживают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доброжелательную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атмосферу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группе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что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способствует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установлению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доверительных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отношений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детьми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: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общаются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детьми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дружелюбно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уважительно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вежливо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;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поддерживают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доброжелательные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отношения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между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детьми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;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голос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взрослого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не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доминирует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над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голосами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;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взрослые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не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прибегают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негативным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дисциплинарным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методам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которые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обижают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пугают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или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унижают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;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индивидуальном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общении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ребенком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выбирают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позицию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«глаза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на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одном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уровне»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;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учитывают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потребность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поддержке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взрослых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;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чутко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реагируют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на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инициативу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общении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учитывают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возрастные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индивидуальные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особенности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;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уделяют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специальное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внимание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детям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особыми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потребностями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владеют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методикой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дошкольного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воспитания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приемами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взаимодействия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детьми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прослеживается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личностно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-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ориентированное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взаимодействие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детьми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>Много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внимания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уделяется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формированию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предпосылок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учебной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деятельности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дошкольников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логического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мышления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сообразительности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процессе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образовательной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деятельности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наблюдался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положительный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эмоциональный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фон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партнерские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взаимоотношения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взрослых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за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счет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lastRenderedPageBreak/>
        <w:t>использования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игры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внесения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новых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заданий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использования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proofErr w:type="spellStart"/>
      <w:r w:rsidRPr="0007189E">
        <w:rPr>
          <w:rFonts w:hAnsi="Times New Roman" w:cs="Times New Roman"/>
          <w:bCs/>
          <w:color w:val="000000"/>
          <w:sz w:val="28"/>
          <w:szCs w:val="24"/>
        </w:rPr>
        <w:t>мультимедийной</w:t>
      </w:r>
      <w:proofErr w:type="spellEnd"/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системы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заданий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повышенной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трудности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постоянно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изучают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используют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своей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профессиональной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деятельности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современные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образовательные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технологии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включая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информационные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образовательные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ресурсы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современные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педагогические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технологии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продуктивного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дифференцированного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развивающего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обучения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занимаются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самообразованием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>Созданы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условия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для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индивидуальных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коллективных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игр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занятий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активности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Это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позволяет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детям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организовывать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разные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игры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занятия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соответствии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своими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интересами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замыслами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также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найти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удобное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комфортное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безопасное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место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зависимости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своего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эмоционального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состояния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.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этом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обеспечивается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доступность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всему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содержанию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развивающей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среды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предоставляется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детям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возможность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самостоятельно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менять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среду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своих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занятий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увлечений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. 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>Развивающая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среда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групповых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помещений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своевременно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изменяется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(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обновляется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)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учетом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программы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темы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недели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усложняющегося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уровня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умений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половых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различий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>Формирование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профессионального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взаимодействия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педагогов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детьми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дошкольного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возраста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основывается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proofErr w:type="gramStart"/>
      <w:r w:rsidRPr="0007189E">
        <w:rPr>
          <w:rFonts w:hAnsi="Times New Roman" w:cs="Times New Roman"/>
          <w:bCs/>
          <w:color w:val="000000"/>
          <w:sz w:val="28"/>
          <w:szCs w:val="24"/>
        </w:rPr>
        <w:t>на</w:t>
      </w:r>
      <w:proofErr w:type="gramEnd"/>
      <w:r w:rsidRPr="0007189E">
        <w:rPr>
          <w:rFonts w:hAnsi="Times New Roman" w:cs="Times New Roman"/>
          <w:bCs/>
          <w:color w:val="000000"/>
          <w:sz w:val="28"/>
          <w:szCs w:val="24"/>
        </w:rPr>
        <w:t>: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- </w:t>
      </w:r>
      <w:proofErr w:type="gramStart"/>
      <w:r w:rsidRPr="0007189E">
        <w:rPr>
          <w:rFonts w:hAnsi="Times New Roman" w:cs="Times New Roman"/>
          <w:bCs/>
          <w:color w:val="000000"/>
          <w:sz w:val="28"/>
          <w:szCs w:val="24"/>
        </w:rPr>
        <w:t>субъектном</w:t>
      </w:r>
      <w:proofErr w:type="gramEnd"/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отношение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ребенку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;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индивидуальном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proofErr w:type="gramStart"/>
      <w:r w:rsidRPr="0007189E">
        <w:rPr>
          <w:rFonts w:hAnsi="Times New Roman" w:cs="Times New Roman"/>
          <w:bCs/>
          <w:color w:val="000000"/>
          <w:sz w:val="28"/>
          <w:szCs w:val="24"/>
        </w:rPr>
        <w:t>подходе</w:t>
      </w:r>
      <w:proofErr w:type="gramEnd"/>
      <w:r w:rsidRPr="0007189E">
        <w:rPr>
          <w:rFonts w:hAnsi="Times New Roman" w:cs="Times New Roman"/>
          <w:bCs/>
          <w:color w:val="000000"/>
          <w:sz w:val="28"/>
          <w:szCs w:val="24"/>
        </w:rPr>
        <w:t>,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- </w:t>
      </w:r>
      <w:proofErr w:type="gramStart"/>
      <w:r w:rsidRPr="0007189E">
        <w:rPr>
          <w:rFonts w:hAnsi="Times New Roman" w:cs="Times New Roman"/>
          <w:bCs/>
          <w:color w:val="000000"/>
          <w:sz w:val="28"/>
          <w:szCs w:val="24"/>
        </w:rPr>
        <w:t>учете</w:t>
      </w:r>
      <w:proofErr w:type="gramEnd"/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зоны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ближайшего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развития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ребенка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;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мотивационном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proofErr w:type="gramStart"/>
      <w:r w:rsidRPr="0007189E">
        <w:rPr>
          <w:rFonts w:hAnsi="Times New Roman" w:cs="Times New Roman"/>
          <w:bCs/>
          <w:color w:val="000000"/>
          <w:sz w:val="28"/>
          <w:szCs w:val="24"/>
        </w:rPr>
        <w:t>подходе</w:t>
      </w:r>
      <w:proofErr w:type="gramEnd"/>
      <w:r w:rsidRPr="0007189E">
        <w:rPr>
          <w:rFonts w:hAnsi="Times New Roman" w:cs="Times New Roman"/>
          <w:bCs/>
          <w:color w:val="000000"/>
          <w:sz w:val="28"/>
          <w:szCs w:val="24"/>
        </w:rPr>
        <w:t>;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-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доброжелательном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proofErr w:type="gramStart"/>
      <w:r w:rsidRPr="0007189E">
        <w:rPr>
          <w:rFonts w:hAnsi="Times New Roman" w:cs="Times New Roman"/>
          <w:bCs/>
          <w:color w:val="000000"/>
          <w:sz w:val="28"/>
          <w:szCs w:val="24"/>
        </w:rPr>
        <w:t>отношении</w:t>
      </w:r>
      <w:proofErr w:type="gramEnd"/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ребенку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Образовательный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проце</w:t>
      </w:r>
      <w:proofErr w:type="gramStart"/>
      <w:r w:rsidRPr="0007189E">
        <w:rPr>
          <w:rFonts w:hAnsi="Times New Roman" w:cs="Times New Roman"/>
          <w:bCs/>
          <w:color w:val="000000"/>
          <w:sz w:val="28"/>
          <w:szCs w:val="24"/>
        </w:rPr>
        <w:t>сс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вкл</w:t>
      </w:r>
      <w:proofErr w:type="gramEnd"/>
      <w:r w:rsidRPr="0007189E">
        <w:rPr>
          <w:rFonts w:hAnsi="Times New Roman" w:cs="Times New Roman"/>
          <w:bCs/>
          <w:color w:val="000000"/>
          <w:sz w:val="28"/>
          <w:szCs w:val="24"/>
        </w:rPr>
        <w:t>ючает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как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совместную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деятельность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взрослого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детьми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так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свободную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самостоятельную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деятельность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воспитанников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>Решению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поставленных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задач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качественной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реализации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      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Программы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ДОУ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способствовало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проведение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методических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мероприятий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направлениям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развития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дошкольников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образовательного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учреждения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;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методическом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обеспечении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образовательного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процесса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владении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информационно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-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коммуникационными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технологиями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умением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применять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образовательном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процессе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/>
          <w:bCs/>
          <w:color w:val="000000"/>
          <w:sz w:val="28"/>
          <w:szCs w:val="24"/>
        </w:rPr>
        <w:t>Выводы</w:t>
      </w:r>
      <w:r w:rsidRPr="0007189E">
        <w:rPr>
          <w:rFonts w:hAnsi="Times New Roman" w:cs="Times New Roman"/>
          <w:b/>
          <w:bCs/>
          <w:color w:val="000000"/>
          <w:sz w:val="28"/>
          <w:szCs w:val="24"/>
        </w:rPr>
        <w:t>: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показали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хороший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уровень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проведения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мероприятий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качество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построение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образовательной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деятельности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соответствует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требованиям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ФГОС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proofErr w:type="gramStart"/>
      <w:r w:rsidRPr="0007189E">
        <w:rPr>
          <w:rFonts w:hAnsi="Times New Roman" w:cs="Times New Roman"/>
          <w:bCs/>
          <w:color w:val="000000"/>
          <w:sz w:val="28"/>
          <w:szCs w:val="24"/>
        </w:rPr>
        <w:t>ДО</w:t>
      </w:r>
      <w:proofErr w:type="gramEnd"/>
      <w:r w:rsidRPr="0007189E">
        <w:rPr>
          <w:rFonts w:hAnsi="Times New Roman" w:cs="Times New Roman"/>
          <w:bCs/>
          <w:color w:val="000000"/>
          <w:sz w:val="28"/>
          <w:szCs w:val="24"/>
        </w:rPr>
        <w:t>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lastRenderedPageBreak/>
        <w:t>Кадровый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состав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уровень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педагогической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культуры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профессионального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мастерства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педагогов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организация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методической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работы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позволяют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осуществлять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эффективную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работу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реализации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ФГОС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proofErr w:type="gramStart"/>
      <w:r w:rsidRPr="0007189E">
        <w:rPr>
          <w:rFonts w:hAnsi="Times New Roman" w:cs="Times New Roman"/>
          <w:bCs/>
          <w:color w:val="000000"/>
          <w:sz w:val="28"/>
          <w:szCs w:val="24"/>
        </w:rPr>
        <w:t>ДО</w:t>
      </w:r>
      <w:proofErr w:type="gramEnd"/>
      <w:r w:rsidRPr="0007189E">
        <w:rPr>
          <w:rFonts w:hAnsi="Times New Roman" w:cs="Times New Roman"/>
          <w:bCs/>
          <w:color w:val="000000"/>
          <w:sz w:val="28"/>
          <w:szCs w:val="24"/>
        </w:rPr>
        <w:t>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07189E">
        <w:rPr>
          <w:rFonts w:hAnsi="Times New Roman" w:cs="Times New Roman"/>
          <w:bCs/>
          <w:color w:val="000000"/>
          <w:sz w:val="28"/>
          <w:szCs w:val="24"/>
        </w:rPr>
        <w:t>Основной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целью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системы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психолого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-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педагогического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обеспечения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педагогического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процесса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ДОУ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выступает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создание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условий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направленных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на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полноценное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психофизическое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развитие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детей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обеспечение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их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эмоционального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благополучия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.</w:t>
      </w:r>
    </w:p>
    <w:p w:rsidR="00047FDF" w:rsidRPr="0007189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proofErr w:type="gramStart"/>
      <w:r w:rsidRPr="0007189E">
        <w:rPr>
          <w:rFonts w:hAnsi="Times New Roman" w:cs="Times New Roman"/>
          <w:bCs/>
          <w:color w:val="000000"/>
          <w:sz w:val="28"/>
          <w:szCs w:val="24"/>
        </w:rPr>
        <w:t>Формирование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профессионального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взаимодействия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педагогов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детьми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дошкольного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возраста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основывается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на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субъектном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отношение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педагога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ребенку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индивидуальном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подходе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учете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зоны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ближайшего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развития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ребенка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мотивационном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подходе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доброжелательном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отношении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к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ребенку</w:t>
      </w:r>
      <w:r w:rsidRPr="0007189E">
        <w:rPr>
          <w:rFonts w:hAnsi="Times New Roman" w:cs="Times New Roman"/>
          <w:bCs/>
          <w:color w:val="000000"/>
          <w:sz w:val="28"/>
          <w:szCs w:val="24"/>
        </w:rPr>
        <w:t>.</w:t>
      </w:r>
      <w:proofErr w:type="gramEnd"/>
    </w:p>
    <w:p w:rsidR="00047FDF" w:rsidRPr="00EF2532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EF2532">
        <w:rPr>
          <w:rFonts w:hAnsi="Times New Roman" w:cs="Times New Roman"/>
          <w:b/>
          <w:bCs/>
          <w:color w:val="000000"/>
          <w:sz w:val="28"/>
          <w:szCs w:val="24"/>
        </w:rPr>
        <w:t>Воспитательная</w:t>
      </w:r>
      <w:r w:rsidRPr="00EF2532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/>
          <w:bCs/>
          <w:color w:val="000000"/>
          <w:sz w:val="28"/>
          <w:szCs w:val="24"/>
        </w:rPr>
        <w:t>работа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EF2532">
        <w:rPr>
          <w:rFonts w:hAnsi="Times New Roman" w:cs="Times New Roman"/>
          <w:color w:val="000000"/>
          <w:sz w:val="28"/>
          <w:szCs w:val="24"/>
        </w:rPr>
        <w:t>С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01.09.2021 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разработал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реализует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Рабочую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программу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календарный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план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воспитательной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работы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EF2532">
        <w:rPr>
          <w:rFonts w:hAnsi="Times New Roman" w:cs="Times New Roman"/>
          <w:color w:val="000000"/>
          <w:sz w:val="28"/>
          <w:szCs w:val="24"/>
        </w:rPr>
        <w:t>Рабочая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программа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обеспечивает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реализацию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EF2532">
        <w:rPr>
          <w:rFonts w:hAnsi="Times New Roman" w:cs="Times New Roman"/>
          <w:color w:val="000000"/>
          <w:sz w:val="28"/>
          <w:szCs w:val="24"/>
        </w:rPr>
        <w:t>Федерального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закона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от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31 </w:t>
      </w:r>
      <w:r w:rsidRPr="00EF2532">
        <w:rPr>
          <w:rFonts w:hAnsi="Times New Roman" w:cs="Times New Roman"/>
          <w:color w:val="000000"/>
          <w:sz w:val="28"/>
          <w:szCs w:val="24"/>
        </w:rPr>
        <w:t>июля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2020 </w:t>
      </w:r>
      <w:r w:rsidRPr="00EF2532">
        <w:rPr>
          <w:rFonts w:hAnsi="Times New Roman" w:cs="Times New Roman"/>
          <w:color w:val="000000"/>
          <w:sz w:val="28"/>
          <w:szCs w:val="24"/>
        </w:rPr>
        <w:t>года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№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304-</w:t>
      </w:r>
      <w:r w:rsidRPr="00EF2532">
        <w:rPr>
          <w:rFonts w:hAnsi="Times New Roman" w:cs="Times New Roman"/>
          <w:color w:val="000000"/>
          <w:sz w:val="28"/>
          <w:szCs w:val="24"/>
        </w:rPr>
        <w:t>ФЗ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«</w:t>
      </w:r>
      <w:r w:rsidRPr="00EF2532">
        <w:rPr>
          <w:rFonts w:hAnsi="Times New Roman" w:cs="Times New Roman"/>
          <w:color w:val="000000"/>
          <w:sz w:val="28"/>
          <w:szCs w:val="24"/>
        </w:rPr>
        <w:t>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внесении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изменений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Федеральный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закон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«Об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образовании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Российской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Федерации»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вопросам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   </w:t>
      </w:r>
      <w:r w:rsidRPr="00EF2532">
        <w:rPr>
          <w:rFonts w:hAnsi="Times New Roman" w:cs="Times New Roman"/>
          <w:color w:val="000000"/>
          <w:sz w:val="28"/>
          <w:szCs w:val="24"/>
        </w:rPr>
        <w:t>обучающихся</w:t>
      </w:r>
      <w:r w:rsidRPr="00EF2532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EF2532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EF2532">
        <w:rPr>
          <w:rFonts w:hAnsi="Times New Roman" w:cs="Times New Roman"/>
          <w:bCs/>
          <w:color w:val="000000"/>
          <w:sz w:val="28"/>
          <w:szCs w:val="24"/>
        </w:rPr>
        <w:t>Рабочая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программа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воспитания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способствует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формированию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основ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патриотизма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-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любви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к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своей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семье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детскому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саду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родной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природе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соотечественникам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.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Уважительное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отношение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к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её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символике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-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флагу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гербу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гимну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выступают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образовательными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воспитательными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задачами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для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старших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дошкольников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.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Формируя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представления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детей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о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малой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родине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Отечестве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proofErr w:type="spellStart"/>
      <w:r w:rsidRPr="00EF2532">
        <w:rPr>
          <w:rFonts w:hAnsi="Times New Roman" w:cs="Times New Roman"/>
          <w:bCs/>
          <w:color w:val="000000"/>
          <w:sz w:val="28"/>
          <w:szCs w:val="24"/>
        </w:rPr>
        <w:t>социокультурных</w:t>
      </w:r>
      <w:proofErr w:type="spellEnd"/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ценностях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нашего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народа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об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отечественных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традициях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праздниках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многообразии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стран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народов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мира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детском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саду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осуществляется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ознакомление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детей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самых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общих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чертах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в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интересной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доступной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форме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с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государственным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устройством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России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армией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флотом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авиацией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. (</w:t>
      </w:r>
      <w:r w:rsidRPr="00EF2532">
        <w:rPr>
          <w:rFonts w:hAnsi="Times New Roman" w:cs="Times New Roman"/>
          <w:color w:val="000000"/>
          <w:sz w:val="28"/>
          <w:szCs w:val="24"/>
        </w:rPr>
        <w:t>Письмо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EF2532">
        <w:rPr>
          <w:rFonts w:hAnsi="Times New Roman" w:cs="Times New Roman"/>
          <w:color w:val="000000"/>
          <w:sz w:val="28"/>
          <w:szCs w:val="24"/>
        </w:rPr>
        <w:t>Минпросвещения</w:t>
      </w:r>
      <w:proofErr w:type="spellEnd"/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России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от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15.04.2022 </w:t>
      </w:r>
      <w:r w:rsidRPr="00EF2532">
        <w:rPr>
          <w:rFonts w:hAnsi="Times New Roman" w:cs="Times New Roman"/>
          <w:color w:val="000000"/>
          <w:sz w:val="28"/>
          <w:szCs w:val="24"/>
        </w:rPr>
        <w:t>№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СК</w:t>
      </w:r>
      <w:r w:rsidRPr="00EF2532">
        <w:rPr>
          <w:rFonts w:hAnsi="Times New Roman" w:cs="Times New Roman"/>
          <w:color w:val="000000"/>
          <w:sz w:val="28"/>
          <w:szCs w:val="24"/>
        </w:rPr>
        <w:t>-295/06</w:t>
      </w:r>
      <w:r w:rsidRPr="00EF2532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/>
          <w:color w:val="000000"/>
          <w:sz w:val="28"/>
          <w:szCs w:val="24"/>
        </w:rPr>
        <w:t>«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Об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использовании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государственных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символов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Российской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Федерации»</w:t>
      </w:r>
      <w:r w:rsidRPr="00EF2532">
        <w:rPr>
          <w:rFonts w:hAnsi="Times New Roman" w:cs="Times New Roman"/>
          <w:bCs/>
          <w:color w:val="000000"/>
          <w:sz w:val="28"/>
          <w:szCs w:val="24"/>
        </w:rPr>
        <w:t>)</w:t>
      </w:r>
      <w:r>
        <w:rPr>
          <w:rFonts w:hAnsi="Times New Roman" w:cs="Times New Roman"/>
          <w:bCs/>
          <w:color w:val="000000"/>
          <w:sz w:val="28"/>
          <w:szCs w:val="24"/>
        </w:rPr>
        <w:t xml:space="preserve">. </w:t>
      </w:r>
      <w:r w:rsidRPr="00EF2532">
        <w:rPr>
          <w:rFonts w:hAnsi="Times New Roman" w:cs="Times New Roman"/>
          <w:color w:val="000000"/>
          <w:sz w:val="28"/>
          <w:szCs w:val="24"/>
        </w:rPr>
        <w:t>При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разработке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рабочей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программы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учтены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памятные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даты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примерного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календарного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плана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воспитательной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работы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на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2022-2023 </w:t>
      </w:r>
      <w:r w:rsidRPr="00EF2532">
        <w:rPr>
          <w:rFonts w:hAnsi="Times New Roman" w:cs="Times New Roman"/>
          <w:color w:val="000000"/>
          <w:sz w:val="28"/>
          <w:szCs w:val="24"/>
        </w:rPr>
        <w:t>учебный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год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, (10.06.2022 </w:t>
      </w:r>
      <w:r w:rsidRPr="00EF2532">
        <w:rPr>
          <w:rFonts w:hAnsi="Times New Roman" w:cs="Times New Roman"/>
          <w:color w:val="000000"/>
          <w:sz w:val="28"/>
          <w:szCs w:val="24"/>
        </w:rPr>
        <w:t>№ДГ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-120/06 </w:t>
      </w:r>
      <w:r w:rsidRPr="00EF2532">
        <w:rPr>
          <w:rFonts w:hAnsi="Times New Roman" w:cs="Times New Roman"/>
          <w:color w:val="000000"/>
          <w:sz w:val="28"/>
          <w:szCs w:val="24"/>
        </w:rPr>
        <w:t>в</w:t>
      </w:r>
      <w:r w:rsidRPr="00EF2532">
        <w:rPr>
          <w:rFonts w:hAnsi="Times New Roman" w:cs="Times New Roman"/>
          <w:color w:val="000000"/>
          <w:sz w:val="28"/>
          <w:szCs w:val="24"/>
        </w:rPr>
        <w:t>)</w:t>
      </w:r>
    </w:p>
    <w:p w:rsidR="00047FDF" w:rsidRPr="00EF2532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Cs/>
          <w:color w:val="000000"/>
          <w:sz w:val="28"/>
          <w:szCs w:val="24"/>
        </w:rPr>
      </w:pPr>
      <w:r w:rsidRPr="00EF2532">
        <w:rPr>
          <w:rFonts w:hAnsi="Times New Roman" w:cs="Times New Roman"/>
          <w:color w:val="000000"/>
          <w:sz w:val="28"/>
          <w:szCs w:val="24"/>
        </w:rPr>
        <w:t>Рабочая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программа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реализуется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на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основе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Календарного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плана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воспитательной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работы</w:t>
      </w:r>
      <w:r w:rsidRPr="00EF2532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EF2532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EF2532">
        <w:rPr>
          <w:rFonts w:hAnsi="Times New Roman" w:cs="Times New Roman"/>
          <w:color w:val="000000"/>
          <w:sz w:val="28"/>
          <w:szCs w:val="24"/>
        </w:rPr>
        <w:t>Чтобы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выбрать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стратегию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воспитательной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работы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</w:rPr>
        <w:t>в 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2022 </w:t>
      </w:r>
      <w:r w:rsidRPr="00EF2532">
        <w:rPr>
          <w:rFonts w:hAnsi="Times New Roman" w:cs="Times New Roman"/>
          <w:color w:val="000000"/>
          <w:sz w:val="28"/>
          <w:szCs w:val="24"/>
        </w:rPr>
        <w:t>году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проводился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анализ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состава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семей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EF2532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EF2532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EF2532">
        <w:rPr>
          <w:rFonts w:hAnsi="Times New Roman" w:cs="Times New Roman"/>
          <w:color w:val="000000"/>
          <w:sz w:val="28"/>
          <w:szCs w:val="24"/>
        </w:rPr>
        <w:t>Характеристика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семей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по составу</w:t>
      </w:r>
      <w:r w:rsidRPr="00EF2532">
        <w:rPr>
          <w:rFonts w:hAnsi="Times New Roman" w:cs="Times New Roman"/>
          <w:color w:val="000000"/>
          <w:sz w:val="28"/>
          <w:szCs w:val="24"/>
        </w:rPr>
        <w:t>:</w:t>
      </w: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13"/>
        <w:gridCol w:w="2124"/>
        <w:gridCol w:w="4727"/>
      </w:tblGrid>
      <w:tr w:rsidR="00047FDF" w:rsidRPr="005023FF" w:rsidTr="00B91100">
        <w:trPr>
          <w:trHeight w:val="7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Состав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Количество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%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от общего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количества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семей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воспитанников</w:t>
            </w:r>
          </w:p>
        </w:tc>
      </w:tr>
      <w:tr w:rsidR="00047FDF" w:rsidRPr="00EF2532" w:rsidTr="00B91100">
        <w:trPr>
          <w:trHeight w:val="3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100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%</w:t>
            </w:r>
          </w:p>
        </w:tc>
      </w:tr>
      <w:tr w:rsidR="00047FDF" w:rsidRPr="00EF2532" w:rsidTr="00B91100">
        <w:trPr>
          <w:trHeight w:val="3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Неполная</w:t>
            </w:r>
            <w:proofErr w:type="gramEnd"/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47FDF" w:rsidRPr="00EF2532" w:rsidTr="00B91100">
        <w:trPr>
          <w:trHeight w:val="3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Неполная</w:t>
            </w:r>
            <w:proofErr w:type="gramEnd"/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B7770D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47FDF" w:rsidRPr="00EF2532" w:rsidTr="00B9110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Оформлено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</w:tbl>
    <w:p w:rsidR="00047FDF" w:rsidRPr="00EF2532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EF2532">
        <w:rPr>
          <w:rFonts w:hAnsi="Times New Roman" w:cs="Times New Roman"/>
          <w:color w:val="000000"/>
          <w:sz w:val="28"/>
          <w:szCs w:val="24"/>
        </w:rPr>
        <w:t>Характеристика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семей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по количеству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детей</w:t>
      </w:r>
      <w:r w:rsidRPr="00EF2532">
        <w:rPr>
          <w:rFonts w:hAnsi="Times New Roman" w:cs="Times New Roman"/>
          <w:color w:val="000000"/>
          <w:sz w:val="28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4"/>
        <w:gridCol w:w="2105"/>
        <w:gridCol w:w="4636"/>
      </w:tblGrid>
      <w:tr w:rsidR="00047FDF" w:rsidRPr="005023FF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Количество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детей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Количество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%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от общего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количества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семей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воспитанников</w:t>
            </w:r>
          </w:p>
        </w:tc>
      </w:tr>
      <w:tr w:rsidR="00047FDF" w:rsidRPr="00EF2532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Один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11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%</w:t>
            </w:r>
          </w:p>
        </w:tc>
      </w:tr>
      <w:tr w:rsidR="00047FDF" w:rsidRPr="00EF2532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Два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66 %</w:t>
            </w:r>
          </w:p>
        </w:tc>
      </w:tr>
      <w:tr w:rsidR="00047FDF" w:rsidRPr="00EF2532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Три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ребенка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F2532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F2532">
              <w:rPr>
                <w:rFonts w:hAnsi="Times New Roman" w:cs="Times New Roman"/>
                <w:color w:val="000000"/>
                <w:sz w:val="28"/>
                <w:szCs w:val="24"/>
              </w:rPr>
              <w:t>23%</w:t>
            </w:r>
          </w:p>
        </w:tc>
      </w:tr>
    </w:tbl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EF2532">
        <w:rPr>
          <w:rFonts w:hAnsi="Times New Roman" w:cs="Times New Roman"/>
          <w:color w:val="000000"/>
          <w:sz w:val="28"/>
          <w:szCs w:val="24"/>
        </w:rPr>
        <w:t>Воспитательная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работа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строится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с учетом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индивидуальных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особенностей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детей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</w:rPr>
        <w:t>с использованием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разнообразных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форм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 методов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</w:rPr>
        <w:t>в тесной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взаимосвязи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воспитателей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EF2532">
        <w:rPr>
          <w:rFonts w:hAnsi="Times New Roman" w:cs="Times New Roman"/>
          <w:color w:val="000000"/>
          <w:sz w:val="28"/>
          <w:szCs w:val="24"/>
        </w:rPr>
        <w:t>специалистов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color w:val="000000"/>
          <w:sz w:val="28"/>
          <w:szCs w:val="24"/>
        </w:rPr>
        <w:t>и родителей</w:t>
      </w:r>
      <w:r w:rsidRPr="00EF2532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>Программа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осуществляет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образовательный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процесс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уровне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основе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требований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Федерального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Закона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№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304-</w:t>
      </w:r>
      <w:r w:rsidRPr="00530FDF">
        <w:rPr>
          <w:rFonts w:hAnsi="Times New Roman" w:cs="Times New Roman"/>
          <w:color w:val="000000"/>
          <w:sz w:val="28"/>
          <w:szCs w:val="24"/>
        </w:rPr>
        <w:t>ФЗ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31.07.2020 </w:t>
      </w:r>
      <w:r w:rsidRPr="00530FDF">
        <w:rPr>
          <w:rFonts w:hAnsi="Times New Roman" w:cs="Times New Roman"/>
          <w:color w:val="000000"/>
          <w:sz w:val="28"/>
          <w:szCs w:val="24"/>
        </w:rPr>
        <w:t>«О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внесении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изменений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Федеральный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закон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«Об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образовании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Российской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Федерации»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вопросам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обучающихся»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30FDF">
        <w:rPr>
          <w:rFonts w:hAnsi="Times New Roman" w:cs="Times New Roman"/>
          <w:color w:val="000000"/>
          <w:sz w:val="28"/>
          <w:szCs w:val="24"/>
        </w:rPr>
        <w:t>Целью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МБДОУ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530FDF">
        <w:rPr>
          <w:rFonts w:hAnsi="Times New Roman" w:cs="Times New Roman"/>
          <w:color w:val="000000"/>
          <w:sz w:val="28"/>
          <w:szCs w:val="24"/>
        </w:rPr>
        <w:t>является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530FDF">
        <w:rPr>
          <w:rFonts w:hAnsi="Times New Roman" w:cs="Times New Roman"/>
          <w:color w:val="000000"/>
          <w:sz w:val="28"/>
          <w:szCs w:val="24"/>
        </w:rPr>
        <w:t>обеспечение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полноценного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радостного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проживания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детьми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периода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детства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как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уникального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периода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формирования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личности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ребенка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через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поддержку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естественных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процессов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обучения</w:t>
      </w:r>
      <w:r w:rsidRPr="00530FDF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>Основываясь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базовых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для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нашего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общества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ценностях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формируется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общая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цель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МБДОУ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 - </w:t>
      </w:r>
      <w:r w:rsidRPr="00530FDF">
        <w:rPr>
          <w:rFonts w:hAnsi="Times New Roman" w:cs="Times New Roman"/>
          <w:color w:val="000000"/>
          <w:sz w:val="28"/>
          <w:szCs w:val="24"/>
        </w:rPr>
        <w:t>создание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условий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для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самоопределения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социализации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детей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возраста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основе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30FDF">
        <w:rPr>
          <w:rFonts w:hAnsi="Times New Roman" w:cs="Times New Roman"/>
          <w:color w:val="000000"/>
          <w:sz w:val="28"/>
          <w:szCs w:val="24"/>
        </w:rPr>
        <w:t>социокультурных</w:t>
      </w:r>
      <w:proofErr w:type="spellEnd"/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духовно</w:t>
      </w:r>
      <w:r w:rsidRPr="00530FDF">
        <w:rPr>
          <w:rFonts w:hAnsi="Times New Roman" w:cs="Times New Roman"/>
          <w:color w:val="000000"/>
          <w:sz w:val="28"/>
          <w:szCs w:val="24"/>
        </w:rPr>
        <w:t>-</w:t>
      </w:r>
      <w:r w:rsidRPr="00530FDF">
        <w:rPr>
          <w:rFonts w:hAnsi="Times New Roman" w:cs="Times New Roman"/>
          <w:color w:val="000000"/>
          <w:sz w:val="28"/>
          <w:szCs w:val="24"/>
        </w:rPr>
        <w:t>нравственных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ценностей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принятых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Российском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обществе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правил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норм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поведения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интересах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человека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семьи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общества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государства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530FDF">
        <w:rPr>
          <w:rFonts w:hAnsi="Times New Roman" w:cs="Times New Roman"/>
          <w:color w:val="000000"/>
          <w:sz w:val="28"/>
          <w:szCs w:val="24"/>
        </w:rPr>
        <w:t>через</w:t>
      </w:r>
      <w:proofErr w:type="gramEnd"/>
      <w:r w:rsidRPr="00530FDF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 xml:space="preserve">1) </w:t>
      </w:r>
      <w:r w:rsidRPr="00530FDF">
        <w:rPr>
          <w:rFonts w:hAnsi="Times New Roman" w:cs="Times New Roman"/>
          <w:color w:val="000000"/>
          <w:sz w:val="28"/>
          <w:szCs w:val="24"/>
        </w:rPr>
        <w:t>формирование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ценностного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отношения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к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окружающему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миру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другим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людям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себе</w:t>
      </w:r>
      <w:r w:rsidRPr="00530FDF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 xml:space="preserve">2) </w:t>
      </w:r>
      <w:r w:rsidRPr="00530FDF">
        <w:rPr>
          <w:rFonts w:hAnsi="Times New Roman" w:cs="Times New Roman"/>
          <w:color w:val="000000"/>
          <w:sz w:val="28"/>
          <w:szCs w:val="24"/>
        </w:rPr>
        <w:t>овладение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первичными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представлениями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базовых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ценностях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также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выработанных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обществом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нормах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правилах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поведения</w:t>
      </w:r>
      <w:r w:rsidRPr="00530FDF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lastRenderedPageBreak/>
        <w:t xml:space="preserve">3) </w:t>
      </w:r>
      <w:r w:rsidRPr="00530FDF">
        <w:rPr>
          <w:rFonts w:hAnsi="Times New Roman" w:cs="Times New Roman"/>
          <w:color w:val="000000"/>
          <w:sz w:val="28"/>
          <w:szCs w:val="24"/>
        </w:rPr>
        <w:t>приобретение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первичного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опыта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поведения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базовыми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национальными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ценностями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нормами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правилами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принятыми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обществе</w:t>
      </w:r>
      <w:r w:rsidRPr="00530FDF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>МБДОУ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части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формируемой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участниками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отношений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дополняет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приоритетные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направления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учетом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реализуемой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основной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программы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региональной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муниципальной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специфики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реализации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Стратегий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Российской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Федерации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период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2025 </w:t>
      </w:r>
      <w:r w:rsidRPr="00530FDF">
        <w:rPr>
          <w:rFonts w:hAnsi="Times New Roman" w:cs="Times New Roman"/>
          <w:color w:val="000000"/>
          <w:sz w:val="28"/>
          <w:szCs w:val="24"/>
        </w:rPr>
        <w:t>года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gramStart"/>
      <w:r w:rsidRPr="00530FDF">
        <w:rPr>
          <w:rFonts w:hAnsi="Times New Roman" w:cs="Times New Roman"/>
          <w:color w:val="000000"/>
          <w:sz w:val="28"/>
          <w:szCs w:val="24"/>
        </w:rPr>
        <w:t>Воспитательные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задачи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согласно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федеральному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государственному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образовательному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стандарту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530FDF">
        <w:rPr>
          <w:rFonts w:hAnsi="Times New Roman" w:cs="Times New Roman"/>
          <w:color w:val="000000"/>
          <w:sz w:val="28"/>
          <w:szCs w:val="24"/>
        </w:rPr>
        <w:t>далее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530FDF">
        <w:rPr>
          <w:rFonts w:hAnsi="Times New Roman" w:cs="Times New Roman"/>
          <w:color w:val="000000"/>
          <w:sz w:val="28"/>
          <w:szCs w:val="24"/>
        </w:rPr>
        <w:t>ФГОС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реализуются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рамках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областей</w:t>
      </w:r>
      <w:r w:rsidRPr="00530FDF">
        <w:rPr>
          <w:rFonts w:hAnsi="Times New Roman" w:cs="Times New Roman"/>
          <w:color w:val="000000"/>
          <w:sz w:val="28"/>
          <w:szCs w:val="24"/>
        </w:rPr>
        <w:t>:</w:t>
      </w:r>
      <w:proofErr w:type="gramEnd"/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530FDF">
        <w:rPr>
          <w:rFonts w:hAnsi="Times New Roman" w:cs="Times New Roman"/>
          <w:color w:val="000000"/>
          <w:sz w:val="28"/>
          <w:szCs w:val="24"/>
        </w:rPr>
        <w:t>социально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коммуникативного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развития</w:t>
      </w:r>
      <w:r w:rsidRPr="00530FDF">
        <w:rPr>
          <w:rFonts w:hAnsi="Times New Roman" w:cs="Times New Roman"/>
          <w:color w:val="000000"/>
          <w:sz w:val="28"/>
          <w:szCs w:val="24"/>
        </w:rPr>
        <w:t>,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530FDF">
        <w:rPr>
          <w:rFonts w:hAnsi="Times New Roman" w:cs="Times New Roman"/>
          <w:color w:val="000000"/>
          <w:sz w:val="28"/>
          <w:szCs w:val="24"/>
        </w:rPr>
        <w:t>познавательного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развития</w:t>
      </w:r>
      <w:r w:rsidRPr="00530FDF">
        <w:rPr>
          <w:rFonts w:hAnsi="Times New Roman" w:cs="Times New Roman"/>
          <w:color w:val="000000"/>
          <w:sz w:val="28"/>
          <w:szCs w:val="24"/>
        </w:rPr>
        <w:t>,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530FDF">
        <w:rPr>
          <w:rFonts w:hAnsi="Times New Roman" w:cs="Times New Roman"/>
          <w:color w:val="000000"/>
          <w:sz w:val="28"/>
          <w:szCs w:val="24"/>
        </w:rPr>
        <w:t>речевого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развития</w:t>
      </w:r>
      <w:r w:rsidRPr="00530FDF">
        <w:rPr>
          <w:rFonts w:hAnsi="Times New Roman" w:cs="Times New Roman"/>
          <w:color w:val="000000"/>
          <w:sz w:val="28"/>
          <w:szCs w:val="24"/>
        </w:rPr>
        <w:t>,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530FDF">
        <w:rPr>
          <w:rFonts w:hAnsi="Times New Roman" w:cs="Times New Roman"/>
          <w:color w:val="000000"/>
          <w:sz w:val="28"/>
          <w:szCs w:val="24"/>
        </w:rPr>
        <w:t>художественно</w:t>
      </w:r>
      <w:r w:rsidRPr="00530FDF">
        <w:rPr>
          <w:rFonts w:hAnsi="Times New Roman" w:cs="Times New Roman"/>
          <w:color w:val="000000"/>
          <w:sz w:val="28"/>
          <w:szCs w:val="24"/>
        </w:rPr>
        <w:t>-</w:t>
      </w:r>
      <w:r w:rsidRPr="00530FDF">
        <w:rPr>
          <w:rFonts w:hAnsi="Times New Roman" w:cs="Times New Roman"/>
          <w:color w:val="000000"/>
          <w:sz w:val="28"/>
          <w:szCs w:val="24"/>
        </w:rPr>
        <w:t>эстетического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развития</w:t>
      </w:r>
      <w:r w:rsidRPr="00530FDF">
        <w:rPr>
          <w:rFonts w:hAnsi="Times New Roman" w:cs="Times New Roman"/>
          <w:color w:val="000000"/>
          <w:sz w:val="28"/>
          <w:szCs w:val="24"/>
        </w:rPr>
        <w:t>,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530FDF">
        <w:rPr>
          <w:rFonts w:hAnsi="Times New Roman" w:cs="Times New Roman"/>
          <w:color w:val="000000"/>
          <w:sz w:val="28"/>
          <w:szCs w:val="24"/>
        </w:rPr>
        <w:t>физического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развития</w:t>
      </w:r>
      <w:r w:rsidRPr="00530FDF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течение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отчетного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периода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педагоги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ДОУ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уделяли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большое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внимание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реализации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поставленных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целей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задач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через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проведение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воспитательной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работы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выполнение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календарного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плана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мероприятий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программы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530FDF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>Рабочая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программа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позволила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нам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скоординировать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свои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усилия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направленные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процесс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детей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нашего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детского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сада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30FDF">
        <w:rPr>
          <w:rFonts w:hAnsi="Times New Roman" w:cs="Times New Roman"/>
          <w:color w:val="000000"/>
          <w:sz w:val="28"/>
          <w:szCs w:val="24"/>
        </w:rPr>
        <w:t>Работу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проводили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непосредственно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режимных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моментах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индивидуальной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работе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детьми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для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этого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использовались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разнообразные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методы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приемы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530FDF">
        <w:rPr>
          <w:rFonts w:hAnsi="Times New Roman" w:cs="Times New Roman"/>
          <w:color w:val="000000"/>
          <w:sz w:val="28"/>
          <w:szCs w:val="24"/>
        </w:rPr>
        <w:t>игра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показ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действия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наглядно</w:t>
      </w:r>
      <w:r w:rsidRPr="00530FDF">
        <w:rPr>
          <w:rFonts w:hAnsi="Times New Roman" w:cs="Times New Roman"/>
          <w:color w:val="000000"/>
          <w:sz w:val="28"/>
          <w:szCs w:val="24"/>
        </w:rPr>
        <w:t>-</w:t>
      </w:r>
      <w:r w:rsidRPr="00530FDF">
        <w:rPr>
          <w:rFonts w:hAnsi="Times New Roman" w:cs="Times New Roman"/>
          <w:color w:val="000000"/>
          <w:sz w:val="28"/>
          <w:szCs w:val="24"/>
        </w:rPr>
        <w:t>образный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словесный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использование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технических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средств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30FDF">
        <w:rPr>
          <w:rFonts w:hAnsi="Times New Roman" w:cs="Times New Roman"/>
          <w:color w:val="000000"/>
          <w:sz w:val="28"/>
          <w:szCs w:val="24"/>
        </w:rPr>
        <w:t>Полученные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знания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дети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закрепляли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повседневной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жизни</w:t>
      </w:r>
      <w:r w:rsidRPr="00530FDF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результате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работы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данной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программе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детей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наблюдается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положительная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динамика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освоении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основных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направлений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детей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30FDF">
        <w:rPr>
          <w:rFonts w:hAnsi="Times New Roman" w:cs="Times New Roman"/>
          <w:color w:val="000000"/>
          <w:sz w:val="28"/>
          <w:szCs w:val="24"/>
        </w:rPr>
        <w:t>Наблюдается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достижение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детьми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личностных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результатов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указанных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ФГОС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530FDF">
        <w:rPr>
          <w:rFonts w:hAnsi="Times New Roman" w:cs="Times New Roman"/>
          <w:color w:val="000000"/>
          <w:sz w:val="28"/>
          <w:szCs w:val="24"/>
        </w:rPr>
        <w:t>ДО</w:t>
      </w:r>
      <w:proofErr w:type="gramEnd"/>
      <w:r w:rsidRPr="00530FDF">
        <w:rPr>
          <w:rFonts w:hAnsi="Times New Roman" w:cs="Times New Roman"/>
          <w:color w:val="000000"/>
          <w:sz w:val="28"/>
          <w:szCs w:val="24"/>
        </w:rPr>
        <w:t xml:space="preserve">: </w:t>
      </w:r>
      <w:proofErr w:type="gramStart"/>
      <w:r w:rsidRPr="00530FDF">
        <w:rPr>
          <w:rFonts w:hAnsi="Times New Roman" w:cs="Times New Roman"/>
          <w:color w:val="000000"/>
          <w:sz w:val="28"/>
          <w:szCs w:val="24"/>
        </w:rPr>
        <w:t>ребенок</w:t>
      </w:r>
      <w:proofErr w:type="gramEnd"/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обладает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установкой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положительного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отношения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к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миру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к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разным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видам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труда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другим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людям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самому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себе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обладает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чувством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собственного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достоинства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; </w:t>
      </w:r>
      <w:r w:rsidRPr="00530FDF">
        <w:rPr>
          <w:rFonts w:hAnsi="Times New Roman" w:cs="Times New Roman"/>
          <w:color w:val="000000"/>
          <w:sz w:val="28"/>
          <w:szCs w:val="24"/>
        </w:rPr>
        <w:t>активно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взаимодействует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взрослыми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сверстниками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участвует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совместных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играх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30FDF">
        <w:rPr>
          <w:rFonts w:hAnsi="Times New Roman" w:cs="Times New Roman"/>
          <w:color w:val="000000"/>
          <w:sz w:val="28"/>
          <w:szCs w:val="24"/>
        </w:rPr>
        <w:t>Ребенок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способен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договариваться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учитывать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интересы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чувства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других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30FDF">
        <w:rPr>
          <w:rFonts w:hAnsi="Times New Roman" w:cs="Times New Roman"/>
          <w:color w:val="000000"/>
          <w:sz w:val="28"/>
          <w:szCs w:val="24"/>
        </w:rPr>
        <w:t>Может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следовать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социальным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нормам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поведения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правилам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разных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видах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обладают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начальными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знаниями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себе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природном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социальном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мире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lastRenderedPageBreak/>
        <w:t>котором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он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живет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; </w:t>
      </w:r>
      <w:r w:rsidRPr="00530FDF">
        <w:rPr>
          <w:rFonts w:hAnsi="Times New Roman" w:cs="Times New Roman"/>
          <w:color w:val="000000"/>
          <w:sz w:val="28"/>
          <w:szCs w:val="24"/>
        </w:rPr>
        <w:t>обладает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элементарными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представлениями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из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области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живой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природы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30FDF">
        <w:rPr>
          <w:rFonts w:hAnsi="Times New Roman" w:cs="Times New Roman"/>
          <w:color w:val="000000"/>
          <w:sz w:val="28"/>
          <w:szCs w:val="24"/>
        </w:rPr>
        <w:t>п</w:t>
      </w:r>
      <w:r w:rsidRPr="00530FDF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>Воспитательный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процесс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ДОУ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осуществляется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соблюдением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ряда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педагогических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условий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530FDF">
        <w:rPr>
          <w:rFonts w:hAnsi="Times New Roman" w:cs="Times New Roman"/>
          <w:color w:val="000000"/>
          <w:sz w:val="28"/>
          <w:szCs w:val="24"/>
        </w:rPr>
        <w:t>личностно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ориентированное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взаимодействие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взрослых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детьми</w:t>
      </w:r>
      <w:r w:rsidRPr="00530FDF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>предоставление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каждому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ребенку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возможности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выбора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партнера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средств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</w:t>
      </w:r>
      <w:r>
        <w:rPr>
          <w:rFonts w:hAnsi="Times New Roman" w:cs="Times New Roman"/>
          <w:color w:val="000000"/>
          <w:sz w:val="28"/>
          <w:szCs w:val="24"/>
        </w:rPr>
        <w:t>.</w:t>
      </w:r>
      <w:r w:rsidRPr="00530FDF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>создание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предметно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530FDF">
        <w:rPr>
          <w:rFonts w:hAnsi="Times New Roman" w:cs="Times New Roman"/>
          <w:color w:val="000000"/>
          <w:sz w:val="28"/>
          <w:szCs w:val="24"/>
        </w:rPr>
        <w:t>развивающей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среды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способствующей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эмоционально</w:t>
      </w:r>
      <w:r w:rsidRPr="00530FDF">
        <w:rPr>
          <w:rFonts w:hAnsi="Times New Roman" w:cs="Times New Roman"/>
          <w:color w:val="000000"/>
          <w:sz w:val="28"/>
          <w:szCs w:val="24"/>
        </w:rPr>
        <w:t>-</w:t>
      </w:r>
      <w:r w:rsidRPr="00530FDF">
        <w:rPr>
          <w:rFonts w:hAnsi="Times New Roman" w:cs="Times New Roman"/>
          <w:color w:val="000000"/>
          <w:sz w:val="28"/>
          <w:szCs w:val="24"/>
        </w:rPr>
        <w:t>ценностному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социально</w:t>
      </w:r>
      <w:r w:rsidRPr="00530FDF">
        <w:rPr>
          <w:rFonts w:hAnsi="Times New Roman" w:cs="Times New Roman"/>
          <w:color w:val="000000"/>
          <w:sz w:val="28"/>
          <w:szCs w:val="24"/>
        </w:rPr>
        <w:t>-</w:t>
      </w:r>
      <w:r w:rsidRPr="00530FDF">
        <w:rPr>
          <w:rFonts w:hAnsi="Times New Roman" w:cs="Times New Roman"/>
          <w:color w:val="000000"/>
          <w:sz w:val="28"/>
          <w:szCs w:val="24"/>
        </w:rPr>
        <w:t>личностному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познавательному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эстетическому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развитию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ребенка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сохранению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его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индивидуальности</w:t>
      </w:r>
      <w:r w:rsidRPr="00530FDF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условиях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развивающей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среды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ребенок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реализует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свое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право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свободу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выбора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30FDF">
        <w:rPr>
          <w:rFonts w:hAnsi="Times New Roman" w:cs="Times New Roman"/>
          <w:color w:val="000000"/>
          <w:sz w:val="28"/>
          <w:szCs w:val="24"/>
        </w:rPr>
        <w:t>Средством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выступают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разнообразные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виды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детской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530FDF">
        <w:rPr>
          <w:rFonts w:hAnsi="Times New Roman" w:cs="Times New Roman"/>
          <w:color w:val="000000"/>
          <w:sz w:val="28"/>
          <w:szCs w:val="24"/>
        </w:rPr>
        <w:t>коммуникативная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трудовая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познавательно</w:t>
      </w:r>
      <w:r w:rsidRPr="00530FDF">
        <w:rPr>
          <w:rFonts w:hAnsi="Times New Roman" w:cs="Times New Roman"/>
          <w:color w:val="000000"/>
          <w:sz w:val="28"/>
          <w:szCs w:val="24"/>
        </w:rPr>
        <w:t>-</w:t>
      </w:r>
      <w:r w:rsidRPr="00530FDF">
        <w:rPr>
          <w:rFonts w:hAnsi="Times New Roman" w:cs="Times New Roman"/>
          <w:color w:val="000000"/>
          <w:sz w:val="28"/>
          <w:szCs w:val="24"/>
        </w:rPr>
        <w:t>исследовательская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продуктивная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музыкально</w:t>
      </w:r>
      <w:r w:rsidRPr="00530FDF">
        <w:rPr>
          <w:rFonts w:hAnsi="Times New Roman" w:cs="Times New Roman"/>
          <w:color w:val="000000"/>
          <w:sz w:val="28"/>
          <w:szCs w:val="24"/>
        </w:rPr>
        <w:t>-</w:t>
      </w:r>
      <w:r w:rsidRPr="00530FDF">
        <w:rPr>
          <w:rFonts w:hAnsi="Times New Roman" w:cs="Times New Roman"/>
          <w:color w:val="000000"/>
          <w:sz w:val="28"/>
          <w:szCs w:val="24"/>
        </w:rPr>
        <w:t>художественная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ведущей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роли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игры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30FDF">
        <w:rPr>
          <w:rFonts w:hAnsi="Times New Roman" w:cs="Times New Roman"/>
          <w:color w:val="000000"/>
          <w:sz w:val="28"/>
          <w:szCs w:val="24"/>
        </w:rPr>
        <w:t>Она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органично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вплетается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ткань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всей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жизни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ребенка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его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жизненное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пространство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30FDF">
        <w:rPr>
          <w:rFonts w:hAnsi="Times New Roman" w:cs="Times New Roman"/>
          <w:color w:val="000000"/>
          <w:sz w:val="28"/>
          <w:szCs w:val="24"/>
        </w:rPr>
        <w:t>Воспитательное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значение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игры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состоит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как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том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что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дошкольники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отражают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ней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различные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стороны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социальной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жизни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так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том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что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игровом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коллективе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дошкольников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возникает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потребность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регулировать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взаимоотношения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сверстниками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складываются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нормы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нравственного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поведения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проявляются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нравственные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чувства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игре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дети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активны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творчески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преобразуют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то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что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ими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было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воспринято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ранее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свободнее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лучше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управляют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своим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поведением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30FDF">
        <w:rPr>
          <w:rFonts w:hAnsi="Times New Roman" w:cs="Times New Roman"/>
          <w:color w:val="000000"/>
          <w:sz w:val="28"/>
          <w:szCs w:val="24"/>
        </w:rPr>
        <w:t>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них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развиваются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субъектные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свойства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формируется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поведение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опосредованное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образом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другого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человека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результате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постоянного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сравнения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своего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поведения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поведением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окружающих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людей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ребенка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появляется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возможность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лучшего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осознания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самого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себя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своего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«Я»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30FDF">
        <w:rPr>
          <w:rFonts w:hAnsi="Times New Roman" w:cs="Times New Roman"/>
          <w:color w:val="000000"/>
          <w:sz w:val="28"/>
          <w:szCs w:val="24"/>
        </w:rPr>
        <w:t>Все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это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самым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непосредственным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образом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влияет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социально</w:t>
      </w:r>
      <w:r w:rsidRPr="00530FDF">
        <w:rPr>
          <w:rFonts w:hAnsi="Times New Roman" w:cs="Times New Roman"/>
          <w:color w:val="000000"/>
          <w:sz w:val="28"/>
          <w:szCs w:val="24"/>
        </w:rPr>
        <w:t>-</w:t>
      </w:r>
      <w:r w:rsidRPr="00530FDF">
        <w:rPr>
          <w:rFonts w:hAnsi="Times New Roman" w:cs="Times New Roman"/>
          <w:color w:val="000000"/>
          <w:sz w:val="28"/>
          <w:szCs w:val="24"/>
        </w:rPr>
        <w:t>личностное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дошкольника</w:t>
      </w:r>
      <w:r w:rsidRPr="00530FDF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30FDF">
        <w:rPr>
          <w:rFonts w:hAnsi="Times New Roman" w:cs="Times New Roman"/>
          <w:color w:val="000000"/>
          <w:sz w:val="28"/>
          <w:szCs w:val="24"/>
        </w:rPr>
        <w:t>Воспитательный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процесс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ДОУ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охватывает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важнейшие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сферы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физического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психического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личностного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дошкольника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предусматривает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обеспечение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полноценного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физического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охрану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укрепление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физического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психического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здоровья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ребенка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разностороннее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познавательных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коммуникативных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художественных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способностей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социально</w:t>
      </w:r>
      <w:r w:rsidRPr="00530FDF">
        <w:rPr>
          <w:rFonts w:hAnsi="Times New Roman" w:cs="Times New Roman"/>
          <w:color w:val="000000"/>
          <w:sz w:val="28"/>
          <w:szCs w:val="24"/>
        </w:rPr>
        <w:t>-</w:t>
      </w:r>
      <w:r w:rsidRPr="00530FDF">
        <w:rPr>
          <w:rFonts w:hAnsi="Times New Roman" w:cs="Times New Roman"/>
          <w:color w:val="000000"/>
          <w:sz w:val="28"/>
          <w:szCs w:val="24"/>
        </w:rPr>
        <w:t>ценностных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представлений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0FDF">
        <w:rPr>
          <w:rFonts w:hAnsi="Times New Roman" w:cs="Times New Roman"/>
          <w:color w:val="000000"/>
          <w:sz w:val="28"/>
          <w:szCs w:val="24"/>
        </w:rPr>
        <w:t>опыта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нравственного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поведения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и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культуры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общения</w:t>
      </w:r>
      <w:r w:rsidRPr="00530FDF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EF2532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EF2532">
        <w:rPr>
          <w:rFonts w:hAnsi="Times New Roman" w:cs="Times New Roman"/>
          <w:b/>
          <w:bCs/>
          <w:color w:val="000000"/>
          <w:sz w:val="28"/>
          <w:szCs w:val="24"/>
        </w:rPr>
        <w:t>Дополнительное</w:t>
      </w:r>
      <w:r w:rsidRPr="00EF2532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EF2532">
        <w:rPr>
          <w:rFonts w:hAnsi="Times New Roman" w:cs="Times New Roman"/>
          <w:b/>
          <w:bCs/>
          <w:color w:val="000000"/>
          <w:sz w:val="28"/>
          <w:szCs w:val="24"/>
        </w:rPr>
        <w:t>образование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lastRenderedPageBreak/>
        <w:t>Программы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дополнительного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образования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в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в</w:t>
      </w:r>
      <w:r>
        <w:rPr>
          <w:rFonts w:hAnsi="Times New Roman" w:cs="Times New Roman"/>
          <w:color w:val="000000"/>
          <w:sz w:val="28"/>
          <w:szCs w:val="24"/>
        </w:rPr>
        <w:t xml:space="preserve"> 2022 </w:t>
      </w:r>
      <w:r>
        <w:rPr>
          <w:rFonts w:hAnsi="Times New Roman" w:cs="Times New Roman"/>
          <w:color w:val="000000"/>
          <w:sz w:val="28"/>
          <w:szCs w:val="24"/>
        </w:rPr>
        <w:t>году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не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реализовывались</w:t>
      </w:r>
    </w:p>
    <w:p w:rsidR="00047FDF" w:rsidRPr="00BD2C8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Pr="00F41D26" w:rsidRDefault="00047FDF" w:rsidP="00047FDF">
      <w:pPr>
        <w:spacing w:after="0" w:line="276" w:lineRule="auto"/>
        <w:ind w:firstLine="709"/>
        <w:jc w:val="center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II.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Оценка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системы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управления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организации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Управление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</w:t>
      </w:r>
      <w:r>
        <w:rPr>
          <w:rFonts w:hAnsi="Times New Roman" w:cs="Times New Roman"/>
          <w:color w:val="000000"/>
          <w:sz w:val="28"/>
          <w:szCs w:val="24"/>
        </w:rPr>
        <w:t>Б</w:t>
      </w:r>
      <w:r w:rsidRPr="00F41D26">
        <w:rPr>
          <w:rFonts w:hAnsi="Times New Roman" w:cs="Times New Roman"/>
          <w:color w:val="000000"/>
          <w:sz w:val="28"/>
          <w:szCs w:val="24"/>
        </w:rPr>
        <w:t>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осуществляется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действующим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законодательством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действующим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Уставом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Управление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строится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принципах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единоначалия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самоуправления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Единоличным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исполнительным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является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руководитель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который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контролирует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утверждает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штатное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расписание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отчетные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документы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осуществляет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общее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руководство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детским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Координация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аппарата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управления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строится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основе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должностных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обязанностей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мероприятий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годового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плана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условии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тесного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взаимодействия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следующими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организациями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: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1.</w:t>
      </w:r>
      <w:r>
        <w:rPr>
          <w:rFonts w:hAnsi="Times New Roman" w:cs="Times New Roman"/>
          <w:color w:val="000000"/>
          <w:sz w:val="28"/>
          <w:szCs w:val="24"/>
        </w:rPr>
        <w:t>МУ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«ОДУ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4"/>
        </w:rPr>
        <w:t>Ножай</w:t>
      </w:r>
      <w:proofErr w:type="spellEnd"/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–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4"/>
        </w:rPr>
        <w:t>Юртовского</w:t>
      </w:r>
      <w:proofErr w:type="spellEnd"/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муниципального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района»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(</w:t>
      </w:r>
      <w:r w:rsidRPr="00F41D26">
        <w:rPr>
          <w:rFonts w:hAnsi="Times New Roman" w:cs="Times New Roman"/>
          <w:color w:val="000000"/>
          <w:sz w:val="28"/>
          <w:szCs w:val="24"/>
        </w:rPr>
        <w:t>методическое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 </w:t>
      </w:r>
      <w:r w:rsidRPr="00F41D26">
        <w:rPr>
          <w:rFonts w:hAnsi="Times New Roman" w:cs="Times New Roman"/>
          <w:color w:val="000000"/>
          <w:sz w:val="28"/>
          <w:szCs w:val="24"/>
        </w:rPr>
        <w:t>повышение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квалификации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кадров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 </w:t>
      </w:r>
      <w:r w:rsidRPr="00F41D26">
        <w:rPr>
          <w:rFonts w:hAnsi="Times New Roman" w:cs="Times New Roman"/>
          <w:color w:val="000000"/>
          <w:sz w:val="28"/>
          <w:szCs w:val="24"/>
        </w:rPr>
        <w:t>РМО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участие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профессиональных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конкурсах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круглых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столах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семинарах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конференциях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обмен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опытом</w:t>
      </w:r>
      <w:r w:rsidRPr="00F41D26">
        <w:rPr>
          <w:rFonts w:hAnsi="Times New Roman" w:cs="Times New Roman"/>
          <w:color w:val="000000"/>
          <w:sz w:val="28"/>
          <w:szCs w:val="24"/>
        </w:rPr>
        <w:t>)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существуют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такие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формы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самоуправления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как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: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общее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собрание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F41D26">
        <w:rPr>
          <w:rFonts w:hAnsi="Times New Roman" w:cs="Times New Roman"/>
          <w:color w:val="000000"/>
          <w:sz w:val="28"/>
          <w:szCs w:val="24"/>
        </w:rPr>
        <w:t>представляет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полномочия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состав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общего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собрания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входят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все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работники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совет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F41D26">
        <w:rPr>
          <w:rFonts w:hAnsi="Times New Roman" w:cs="Times New Roman"/>
          <w:color w:val="000000"/>
          <w:sz w:val="28"/>
          <w:szCs w:val="24"/>
        </w:rPr>
        <w:t>постоянно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действующий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коллегиальный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управления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деятельностью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действующий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целях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совершенствования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повышения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профессионального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мастерства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работников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Структура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порядок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формирования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срок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полномочий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компетенция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управления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принятия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решений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устанавливаются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Уставом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законодательством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Российской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Федерации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коллегиальных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управления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осуществляется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Положениями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F41D26">
        <w:rPr>
          <w:rFonts w:hAnsi="Times New Roman" w:cs="Times New Roman"/>
          <w:color w:val="000000"/>
          <w:sz w:val="28"/>
          <w:szCs w:val="24"/>
        </w:rPr>
        <w:t>Положение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общем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собрании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Положением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совете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Положением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Совете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родителей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F41D26">
        <w:rPr>
          <w:rFonts w:hAnsi="Times New Roman" w:cs="Times New Roman"/>
          <w:color w:val="000000"/>
          <w:sz w:val="28"/>
          <w:szCs w:val="24"/>
        </w:rPr>
        <w:t>законных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представителей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). </w:t>
      </w:r>
    </w:p>
    <w:p w:rsidR="00047FDF" w:rsidRDefault="00047FDF" w:rsidP="00047FDF">
      <w:pPr>
        <w:spacing w:after="0" w:line="276" w:lineRule="auto"/>
        <w:ind w:firstLine="709"/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Органы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управления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действующие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8"/>
          <w:szCs w:val="24"/>
        </w:rPr>
        <w:t>МБДОУ</w:t>
      </w:r>
    </w:p>
    <w:p w:rsidR="00047FDF" w:rsidRPr="00F41D26" w:rsidRDefault="00047FDF" w:rsidP="00047FDF">
      <w:pPr>
        <w:spacing w:after="0" w:line="276" w:lineRule="auto"/>
        <w:ind w:firstLine="709"/>
        <w:jc w:val="center"/>
        <w:rPr>
          <w:rFonts w:hAnsi="Times New Roman" w:cs="Times New Roman"/>
          <w:color w:val="000000"/>
          <w:sz w:val="28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40"/>
        <w:gridCol w:w="6965"/>
      </w:tblGrid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Наименование</w:t>
            </w: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Функции</w:t>
            </w:r>
          </w:p>
        </w:tc>
      </w:tr>
      <w:tr w:rsidR="00047FDF" w:rsidRPr="005023FF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Контролирует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работу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 обеспечивает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эффективное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взаимодействие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всех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организации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утверждает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штатное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расписание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отчетные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документы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организации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осуществляет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общее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руководство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учреждением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Педагогический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Осуществляет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текущее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руководство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br/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деятельностью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том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рассматривает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br/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вопросы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:</w:t>
            </w:r>
          </w:p>
          <w:p w:rsidR="00047FDF" w:rsidRPr="00530FDF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>развития</w:t>
            </w: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образовательных</w:t>
            </w: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>услуг</w:t>
            </w: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>;</w:t>
            </w:r>
          </w:p>
          <w:p w:rsidR="00047FDF" w:rsidRPr="00530FDF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>регламентации</w:t>
            </w: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образовательных</w:t>
            </w: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>отношений</w:t>
            </w: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>;</w:t>
            </w:r>
          </w:p>
          <w:p w:rsidR="00047FDF" w:rsidRPr="00530FDF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>разработки</w:t>
            </w: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образовательных</w:t>
            </w: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>программ</w:t>
            </w:r>
            <w:r w:rsidRPr="00530FDF">
              <w:rPr>
                <w:rFonts w:hAnsi="Times New Roman" w:cs="Times New Roman"/>
                <w:color w:val="000000"/>
                <w:sz w:val="28"/>
                <w:szCs w:val="24"/>
              </w:rPr>
              <w:t>;</w:t>
            </w:r>
          </w:p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выбора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учебных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пособий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средств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обучения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 воспитания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;</w:t>
            </w:r>
          </w:p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материально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технического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обеспечения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процесса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;</w:t>
            </w:r>
          </w:p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аттестации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повышения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квалификации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педагогических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;</w:t>
            </w:r>
          </w:p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координации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деятельности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методических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объединений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047FDF" w:rsidRPr="005023FF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530FDF" w:rsidRDefault="00047FDF" w:rsidP="00B91100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Общее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собрание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трудового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Реализует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право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участвовать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управлении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br/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организацией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том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:</w:t>
            </w:r>
          </w:p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участвовать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разработке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 принятии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коллективного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договора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Правил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трудового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распорядка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изменений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 дополнений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 ним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;</w:t>
            </w:r>
          </w:p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принимать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локальные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акты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которые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регламентируют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деятельность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организации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 связаны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 правами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 обязанностями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;</w:t>
            </w:r>
          </w:p>
          <w:p w:rsidR="00047FDF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разрешать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конфликтные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ситуации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между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работниками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 администрацией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;</w:t>
            </w:r>
          </w:p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вносить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предложения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 корректировке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плана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мероприятий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организации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совершенствованию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ее работы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 развитию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материальной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базы</w:t>
            </w:r>
          </w:p>
        </w:tc>
      </w:tr>
      <w:tr w:rsidR="00047FDF" w:rsidRPr="005023FF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2760A5" w:rsidRDefault="00047FDF" w:rsidP="00B911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Первичная </w:t>
            </w: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профсоюзная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530FDF" w:rsidRDefault="00047FDF" w:rsidP="00B91100">
            <w:pPr>
              <w:spacing w:after="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защита профессиональных, трудовых, социально-</w:t>
            </w:r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экономических прав и интересов членов профсоюза работников ДОУ.</w:t>
            </w:r>
          </w:p>
          <w:p w:rsidR="00047FDF" w:rsidRPr="00530FDF" w:rsidRDefault="00047FDF" w:rsidP="00B91100">
            <w:pPr>
              <w:spacing w:after="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-повседневная забота об улучшении охраны труда.</w:t>
            </w:r>
          </w:p>
          <w:p w:rsidR="00047FDF" w:rsidRPr="00530FDF" w:rsidRDefault="00047FDF" w:rsidP="00B91100">
            <w:pPr>
              <w:spacing w:after="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-осуществление </w:t>
            </w:r>
            <w:proofErr w:type="gramStart"/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соблюдением трудового законодательства, удовлетворения культурных запросов членов профсоюза и их семей, расширением сфер социального страхования членов профсоюза.</w:t>
            </w:r>
          </w:p>
          <w:p w:rsidR="00047FDF" w:rsidRPr="00530FDF" w:rsidRDefault="00047FDF" w:rsidP="00B91100">
            <w:pPr>
              <w:spacing w:after="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-развитие экономической и социальной демократии, обеспечение реального доступа к заключению договоров и соглашений с администрацией, </w:t>
            </w:r>
            <w:proofErr w:type="gramStart"/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исполнением договоров и соглашений между профкомом и администрацией.</w:t>
            </w:r>
          </w:p>
          <w:p w:rsidR="00047FDF" w:rsidRPr="00530FDF" w:rsidRDefault="00047FDF" w:rsidP="00B91100">
            <w:pPr>
              <w:spacing w:after="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-проведение в жизнь решений вышестоящих профсоюзных органов, решений конференций и общих собраний.</w:t>
            </w:r>
          </w:p>
        </w:tc>
      </w:tr>
      <w:tr w:rsidR="00047FDF" w:rsidRPr="005023FF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2760A5" w:rsidRDefault="00047FDF" w:rsidP="00B911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Родительский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530FDF" w:rsidRDefault="00047FDF" w:rsidP="00B91100">
            <w:pPr>
              <w:spacing w:after="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-содействует обеспечению оптимальных условий для организации образовательного процесса (оказывает помощь в приобретении технических средств бучения, подготовке наглядных методических пособий и т.д.),</w:t>
            </w:r>
          </w:p>
          <w:p w:rsidR="00047FDF" w:rsidRPr="00530FDF" w:rsidRDefault="00047FDF" w:rsidP="00B91100">
            <w:pPr>
              <w:spacing w:after="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-проводит разъяснительную и консультативную работу среди родителей (законных представителей) воспитанников об их правах и обязанностях.</w:t>
            </w:r>
          </w:p>
          <w:p w:rsidR="00047FDF" w:rsidRPr="00530FDF" w:rsidRDefault="00047FDF" w:rsidP="00B91100">
            <w:pPr>
              <w:spacing w:after="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-оказывает содействие в проведении массовых воспитательных мероприятий с детьми.</w:t>
            </w:r>
          </w:p>
          <w:p w:rsidR="00047FDF" w:rsidRPr="00530FDF" w:rsidRDefault="00047FDF" w:rsidP="00B91100">
            <w:pPr>
              <w:spacing w:after="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-участвует в подготовке ДОУ к новому учебному году.</w:t>
            </w:r>
          </w:p>
          <w:p w:rsidR="00047FDF" w:rsidRPr="00530FDF" w:rsidRDefault="00047FDF" w:rsidP="00B91100">
            <w:pPr>
              <w:spacing w:after="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-совместно с руководством ДОУ контролирует организацию качественного питания детей, медицинского обслуживания, организацию диетического питания для отдельных воспитанников (по медицинским показаниям).</w:t>
            </w:r>
          </w:p>
          <w:p w:rsidR="00047FDF" w:rsidRPr="00530FDF" w:rsidRDefault="00047FDF" w:rsidP="00B91100">
            <w:pPr>
              <w:spacing w:after="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-оказывает помощь руководству ДОУ в организации и проведении общих родительских собраний.</w:t>
            </w:r>
          </w:p>
          <w:p w:rsidR="00047FDF" w:rsidRPr="00530FDF" w:rsidRDefault="00047FDF" w:rsidP="00B91100">
            <w:pPr>
              <w:spacing w:after="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-рассматривает обращения в свой адрес, а так же обращения по вопросам, отнесенным настоящим положением к компетенции Родительского комитета, по поручению руководителя ДОУ.</w:t>
            </w:r>
          </w:p>
          <w:p w:rsidR="00047FDF" w:rsidRPr="00530FDF" w:rsidRDefault="00047FDF" w:rsidP="00B91100">
            <w:pPr>
              <w:spacing w:after="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-принимает участие в обсуждении локальных актов ДОУ по вопросам, относящихся к полномочиям Родительского комитета.</w:t>
            </w:r>
          </w:p>
          <w:p w:rsidR="00047FDF" w:rsidRPr="00530FDF" w:rsidRDefault="00047FDF" w:rsidP="00B91100">
            <w:pPr>
              <w:spacing w:after="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-принимает участие в организации безопасных </w:t>
            </w:r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условий осуществления образовательного процесса, выполнения санитарно-гигиенических правил и норм.</w:t>
            </w:r>
          </w:p>
          <w:p w:rsidR="00047FDF" w:rsidRPr="00530FDF" w:rsidRDefault="00047FDF" w:rsidP="00B91100">
            <w:pPr>
              <w:spacing w:after="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-взаимодействует с другими органами самоуправления, общественными организациями по вопросу пропаганды традиций ДОУ.</w:t>
            </w:r>
          </w:p>
        </w:tc>
      </w:tr>
    </w:tbl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lastRenderedPageBreak/>
        <w:t>Все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вышеперечисленные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формы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самоуправления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направлены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реализацию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задач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перспективного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2022 </w:t>
      </w:r>
      <w:r w:rsidRPr="00F41D26">
        <w:rPr>
          <w:rFonts w:hAnsi="Times New Roman" w:cs="Times New Roman"/>
          <w:color w:val="000000"/>
          <w:sz w:val="28"/>
          <w:szCs w:val="24"/>
        </w:rPr>
        <w:t>году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заведующий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пользуется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электронным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документооборотом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итогам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отмечено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что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стало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проще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работать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документацией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числе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систематизировать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ее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отслеживать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сроки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исполнения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хранения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документов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F41D26">
        <w:rPr>
          <w:rFonts w:hAnsi="Times New Roman" w:cs="Times New Roman"/>
          <w:b/>
          <w:color w:val="000000"/>
          <w:sz w:val="28"/>
          <w:szCs w:val="24"/>
        </w:rPr>
        <w:t>Вывод</w:t>
      </w:r>
      <w:proofErr w:type="gramStart"/>
      <w:r w:rsidRPr="00F41D26">
        <w:rPr>
          <w:rFonts w:hAnsi="Times New Roman" w:cs="Times New Roman"/>
          <w:b/>
          <w:color w:val="000000"/>
          <w:sz w:val="28"/>
          <w:szCs w:val="24"/>
        </w:rPr>
        <w:t>:</w:t>
      </w:r>
      <w:r>
        <w:rPr>
          <w:rFonts w:hAnsi="Times New Roman" w:cs="Times New Roman"/>
          <w:color w:val="000000"/>
          <w:sz w:val="28"/>
          <w:szCs w:val="24"/>
        </w:rPr>
        <w:t>М</w:t>
      </w:r>
      <w:proofErr w:type="gramEnd"/>
      <w:r>
        <w:rPr>
          <w:rFonts w:hAnsi="Times New Roman" w:cs="Times New Roman"/>
          <w:color w:val="000000"/>
          <w:sz w:val="28"/>
          <w:szCs w:val="24"/>
        </w:rPr>
        <w:t>БДОУ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зарегистрировано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функционирует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соответствии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нормативными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документами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сфере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Структура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механизм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управления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учреждением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определяет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его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стабильное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функционирование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Управление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осуществляется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 основе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сочетания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принципов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единоначалия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коллегиальности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 аналитическом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уровне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.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>истема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управления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ведется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существующей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нормативно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правовой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базой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всех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уровней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управления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образованием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  </w:t>
      </w:r>
      <w:r w:rsidRPr="00F41D26">
        <w:rPr>
          <w:rFonts w:hAnsi="Times New Roman" w:cs="Times New Roman"/>
          <w:color w:val="000000"/>
          <w:sz w:val="28"/>
          <w:szCs w:val="24"/>
        </w:rPr>
        <w:t>имеет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положительную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динамику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результативности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управления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Демократизация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системы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управления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способствует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инициативы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участников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родителей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F41D26">
        <w:rPr>
          <w:rFonts w:hAnsi="Times New Roman" w:cs="Times New Roman"/>
          <w:color w:val="000000"/>
          <w:sz w:val="28"/>
          <w:szCs w:val="24"/>
        </w:rPr>
        <w:t>законных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представителей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),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В следующем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изменение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системы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управления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 планируется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III.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Оценка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содержания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и качества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подготовки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gramStart"/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обучающихся</w:t>
      </w:r>
      <w:proofErr w:type="gramEnd"/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Содержание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соответствует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основным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положениям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возрастной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психологии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выстроены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учетом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принципа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интеграции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областей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возрастными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возможностями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особенностями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спецификой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возможностями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областей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основана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комплексно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тематическом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принципе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построения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; </w:t>
      </w:r>
      <w:r w:rsidRPr="00F41D26">
        <w:rPr>
          <w:rFonts w:hAnsi="Times New Roman" w:cs="Times New Roman"/>
          <w:color w:val="000000"/>
          <w:sz w:val="28"/>
          <w:szCs w:val="24"/>
        </w:rPr>
        <w:t>предусматривает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решение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задач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совместной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взрослого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самостоятельной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только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рамках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основной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проведении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режимных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моментов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спецификой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  <w:r w:rsidRPr="00F41D26">
        <w:rPr>
          <w:rFonts w:hAnsi="Times New Roman" w:cs="Times New Roman"/>
          <w:color w:val="000000"/>
          <w:sz w:val="28"/>
          <w:szCs w:val="24"/>
        </w:rPr>
        <w:t> Программа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составлена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областями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lastRenderedPageBreak/>
        <w:t>-</w:t>
      </w:r>
      <w:r w:rsidRPr="00530FDF">
        <w:rPr>
          <w:rFonts w:hAnsi="Times New Roman" w:cs="Times New Roman"/>
          <w:color w:val="000000"/>
          <w:sz w:val="28"/>
          <w:szCs w:val="24"/>
        </w:rPr>
        <w:t>«Физическое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развитие»</w:t>
      </w:r>
      <w:r w:rsidRPr="00530FDF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530FDF">
        <w:rPr>
          <w:rFonts w:hAnsi="Times New Roman" w:cs="Times New Roman"/>
          <w:color w:val="000000"/>
          <w:sz w:val="28"/>
          <w:szCs w:val="24"/>
        </w:rPr>
        <w:t>«Социально</w:t>
      </w:r>
      <w:r w:rsidRPr="00530FDF">
        <w:rPr>
          <w:rFonts w:hAnsi="Times New Roman" w:cs="Times New Roman"/>
          <w:color w:val="000000"/>
          <w:sz w:val="28"/>
          <w:szCs w:val="24"/>
        </w:rPr>
        <w:t>-</w:t>
      </w:r>
      <w:r w:rsidRPr="00530FDF">
        <w:rPr>
          <w:rFonts w:hAnsi="Times New Roman" w:cs="Times New Roman"/>
          <w:color w:val="000000"/>
          <w:sz w:val="28"/>
          <w:szCs w:val="24"/>
        </w:rPr>
        <w:t>коммуникативное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развитие»</w:t>
      </w:r>
      <w:r w:rsidRPr="00530FDF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530FDF">
        <w:rPr>
          <w:rFonts w:hAnsi="Times New Roman" w:cs="Times New Roman"/>
          <w:color w:val="000000"/>
          <w:sz w:val="28"/>
          <w:szCs w:val="24"/>
        </w:rPr>
        <w:t>«Познавательное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развитие»</w:t>
      </w:r>
      <w:r w:rsidRPr="00530FDF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530FDF">
        <w:rPr>
          <w:rFonts w:hAnsi="Times New Roman" w:cs="Times New Roman"/>
          <w:color w:val="000000"/>
          <w:sz w:val="28"/>
          <w:szCs w:val="24"/>
        </w:rPr>
        <w:t>«Художественно</w:t>
      </w:r>
      <w:r w:rsidRPr="00530FDF">
        <w:rPr>
          <w:rFonts w:hAnsi="Times New Roman" w:cs="Times New Roman"/>
          <w:color w:val="000000"/>
          <w:sz w:val="28"/>
          <w:szCs w:val="24"/>
        </w:rPr>
        <w:t>-</w:t>
      </w:r>
      <w:r w:rsidRPr="00530FDF">
        <w:rPr>
          <w:rFonts w:hAnsi="Times New Roman" w:cs="Times New Roman"/>
          <w:color w:val="000000"/>
          <w:sz w:val="28"/>
          <w:szCs w:val="24"/>
        </w:rPr>
        <w:t>эстетическое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развитие»</w:t>
      </w:r>
      <w:r w:rsidRPr="00530FDF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30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530FDF">
        <w:rPr>
          <w:rFonts w:hAnsi="Times New Roman" w:cs="Times New Roman"/>
          <w:color w:val="000000"/>
          <w:sz w:val="28"/>
          <w:szCs w:val="24"/>
        </w:rPr>
        <w:t>«Речевое</w:t>
      </w:r>
      <w:r w:rsidRPr="00530FDF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0FDF">
        <w:rPr>
          <w:rFonts w:hAnsi="Times New Roman" w:cs="Times New Roman"/>
          <w:color w:val="000000"/>
          <w:sz w:val="28"/>
          <w:szCs w:val="24"/>
        </w:rPr>
        <w:t>развитие»</w:t>
      </w:r>
      <w:r w:rsidRPr="00530FDF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Уровень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анализируется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итогам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наблюдения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индивидуальным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Формы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проведения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диагностики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наблюдения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игры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итоговая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всем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областям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Разработаны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карты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наблюдения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индивидуальным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освоению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основной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(</w:t>
      </w:r>
      <w:r w:rsidRPr="00F41D26">
        <w:rPr>
          <w:rFonts w:hAnsi="Times New Roman" w:cs="Times New Roman"/>
          <w:color w:val="000000"/>
          <w:sz w:val="28"/>
          <w:szCs w:val="24"/>
        </w:rPr>
        <w:t>ООП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)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каждой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возрастной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группе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Карты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включают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анализ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уровня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рамках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целевых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ориентиров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качества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освоения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областей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Так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результаты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качества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освоения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ООП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конец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 xml:space="preserve"> 2022 </w:t>
      </w:r>
      <w:r w:rsidRPr="00F41D26">
        <w:rPr>
          <w:rFonts w:hAnsi="Times New Roman" w:cs="Times New Roman"/>
          <w:color w:val="000000"/>
          <w:sz w:val="28"/>
          <w:szCs w:val="24"/>
        </w:rPr>
        <w:t>года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выглядят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следующим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образом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tbl>
      <w:tblPr>
        <w:tblStyle w:val="11"/>
        <w:tblW w:w="9761" w:type="dxa"/>
        <w:tblLayout w:type="fixed"/>
        <w:tblLook w:val="04A0"/>
      </w:tblPr>
      <w:tblGrid>
        <w:gridCol w:w="2376"/>
        <w:gridCol w:w="598"/>
        <w:gridCol w:w="1387"/>
        <w:gridCol w:w="524"/>
        <w:gridCol w:w="1177"/>
        <w:gridCol w:w="425"/>
        <w:gridCol w:w="1171"/>
        <w:gridCol w:w="388"/>
        <w:gridCol w:w="1715"/>
      </w:tblGrid>
      <w:tr w:rsidR="00047FDF" w:rsidRPr="00F41D26" w:rsidTr="00B91100">
        <w:tc>
          <w:tcPr>
            <w:tcW w:w="2376" w:type="dxa"/>
          </w:tcPr>
          <w:p w:rsidR="00047FDF" w:rsidRPr="00F41D26" w:rsidRDefault="00047FDF" w:rsidP="00B91100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области</w:t>
            </w:r>
          </w:p>
        </w:tc>
        <w:tc>
          <w:tcPr>
            <w:tcW w:w="7385" w:type="dxa"/>
            <w:gridSpan w:val="8"/>
          </w:tcPr>
          <w:p w:rsidR="00047FDF" w:rsidRPr="00F41D26" w:rsidRDefault="00047FDF" w:rsidP="00B91100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Возрастные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группы</w:t>
            </w:r>
          </w:p>
        </w:tc>
      </w:tr>
      <w:tr w:rsidR="00047FDF" w:rsidRPr="00F41D26" w:rsidTr="00B91100">
        <w:tc>
          <w:tcPr>
            <w:tcW w:w="2376" w:type="dxa"/>
          </w:tcPr>
          <w:p w:rsidR="00047FDF" w:rsidRPr="00F41D26" w:rsidRDefault="00047FDF" w:rsidP="00B91100">
            <w:pPr>
              <w:spacing w:line="276" w:lineRule="auto"/>
              <w:ind w:firstLine="709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47FDF" w:rsidRPr="00F41D26" w:rsidRDefault="00047FDF" w:rsidP="00B91100">
            <w:pPr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47FDF" w:rsidRPr="00F41D26" w:rsidRDefault="00047FDF" w:rsidP="00B91100">
            <w:pPr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gridSpan w:val="2"/>
          </w:tcPr>
          <w:p w:rsidR="00047FDF" w:rsidRPr="00F41D26" w:rsidRDefault="00047FDF" w:rsidP="00B91100">
            <w:pPr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03" w:type="dxa"/>
            <w:gridSpan w:val="2"/>
          </w:tcPr>
          <w:p w:rsidR="00047FDF" w:rsidRPr="00F41D26" w:rsidRDefault="00047FDF" w:rsidP="00B91100">
            <w:pPr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47FDF" w:rsidRPr="00F41D26" w:rsidTr="00B91100">
        <w:tc>
          <w:tcPr>
            <w:tcW w:w="2376" w:type="dxa"/>
          </w:tcPr>
          <w:p w:rsidR="00047FDF" w:rsidRPr="00F41D26" w:rsidRDefault="00047FDF" w:rsidP="00B91100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«Физическое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развитие»</w:t>
            </w:r>
          </w:p>
        </w:tc>
        <w:tc>
          <w:tcPr>
            <w:tcW w:w="1985" w:type="dxa"/>
            <w:gridSpan w:val="2"/>
          </w:tcPr>
          <w:p w:rsidR="00047FDF" w:rsidRPr="00F41D26" w:rsidRDefault="00047FDF" w:rsidP="00B91100">
            <w:pPr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3,5(88%) </w:t>
            </w:r>
          </w:p>
        </w:tc>
        <w:tc>
          <w:tcPr>
            <w:tcW w:w="1701" w:type="dxa"/>
            <w:gridSpan w:val="2"/>
          </w:tcPr>
          <w:p w:rsidR="00047FDF" w:rsidRPr="00F41D26" w:rsidRDefault="00047FDF" w:rsidP="00B91100">
            <w:pPr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3,8 (95%)</w:t>
            </w:r>
          </w:p>
        </w:tc>
        <w:tc>
          <w:tcPr>
            <w:tcW w:w="1596" w:type="dxa"/>
            <w:gridSpan w:val="2"/>
          </w:tcPr>
          <w:p w:rsidR="00047FDF" w:rsidRPr="00F41D26" w:rsidRDefault="00047FDF" w:rsidP="00B91100">
            <w:pPr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3,8 (95%)</w:t>
            </w:r>
          </w:p>
        </w:tc>
        <w:tc>
          <w:tcPr>
            <w:tcW w:w="2103" w:type="dxa"/>
            <w:gridSpan w:val="2"/>
          </w:tcPr>
          <w:p w:rsidR="00047FDF" w:rsidRPr="00F41D26" w:rsidRDefault="00047FDF" w:rsidP="00B91100">
            <w:pPr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3,9 (98%)</w:t>
            </w:r>
          </w:p>
        </w:tc>
      </w:tr>
      <w:tr w:rsidR="00047FDF" w:rsidRPr="00F41D26" w:rsidTr="00B91100">
        <w:tc>
          <w:tcPr>
            <w:tcW w:w="2376" w:type="dxa"/>
          </w:tcPr>
          <w:p w:rsidR="00047FDF" w:rsidRPr="00F41D26" w:rsidRDefault="00047FDF" w:rsidP="00B91100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«Социально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коммуникативное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развитие»</w:t>
            </w:r>
          </w:p>
        </w:tc>
        <w:tc>
          <w:tcPr>
            <w:tcW w:w="1985" w:type="dxa"/>
            <w:gridSpan w:val="2"/>
          </w:tcPr>
          <w:p w:rsidR="00047FDF" w:rsidRPr="00F41D26" w:rsidRDefault="00047FDF" w:rsidP="00B91100">
            <w:pPr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3,5(88%) </w:t>
            </w:r>
          </w:p>
        </w:tc>
        <w:tc>
          <w:tcPr>
            <w:tcW w:w="1701" w:type="dxa"/>
            <w:gridSpan w:val="2"/>
          </w:tcPr>
          <w:p w:rsidR="00047FDF" w:rsidRPr="00F41D26" w:rsidRDefault="00047FDF" w:rsidP="00B91100">
            <w:pPr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3,8 (95%)</w:t>
            </w:r>
          </w:p>
        </w:tc>
        <w:tc>
          <w:tcPr>
            <w:tcW w:w="1596" w:type="dxa"/>
            <w:gridSpan w:val="2"/>
          </w:tcPr>
          <w:p w:rsidR="00047FDF" w:rsidRPr="00F41D26" w:rsidRDefault="00047FDF" w:rsidP="00B91100">
            <w:pPr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3,8 (95%)</w:t>
            </w:r>
          </w:p>
        </w:tc>
        <w:tc>
          <w:tcPr>
            <w:tcW w:w="2103" w:type="dxa"/>
            <w:gridSpan w:val="2"/>
          </w:tcPr>
          <w:p w:rsidR="00047FDF" w:rsidRPr="00F41D26" w:rsidRDefault="00047FDF" w:rsidP="00B91100">
            <w:pPr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3,8 (95%)</w:t>
            </w:r>
          </w:p>
        </w:tc>
      </w:tr>
      <w:tr w:rsidR="00047FDF" w:rsidRPr="00F41D26" w:rsidTr="00B91100">
        <w:tc>
          <w:tcPr>
            <w:tcW w:w="2376" w:type="dxa"/>
          </w:tcPr>
          <w:p w:rsidR="00047FDF" w:rsidRPr="00F41D26" w:rsidRDefault="00047FDF" w:rsidP="00B91100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«Познавательное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развитие»</w:t>
            </w:r>
          </w:p>
        </w:tc>
        <w:tc>
          <w:tcPr>
            <w:tcW w:w="1985" w:type="dxa"/>
            <w:gridSpan w:val="2"/>
          </w:tcPr>
          <w:p w:rsidR="00047FDF" w:rsidRPr="00F41D26" w:rsidRDefault="00047FDF" w:rsidP="00B91100">
            <w:pPr>
              <w:ind w:firstLine="41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3,5(88%) </w:t>
            </w:r>
          </w:p>
        </w:tc>
        <w:tc>
          <w:tcPr>
            <w:tcW w:w="1701" w:type="dxa"/>
            <w:gridSpan w:val="2"/>
          </w:tcPr>
          <w:p w:rsidR="00047FDF" w:rsidRPr="00F41D26" w:rsidRDefault="00047FDF" w:rsidP="00B91100">
            <w:pPr>
              <w:ind w:firstLine="41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3,6 (90%)</w:t>
            </w:r>
          </w:p>
        </w:tc>
        <w:tc>
          <w:tcPr>
            <w:tcW w:w="1596" w:type="dxa"/>
            <w:gridSpan w:val="2"/>
          </w:tcPr>
          <w:p w:rsidR="00047FDF" w:rsidRPr="00F41D26" w:rsidRDefault="00047FDF" w:rsidP="00B91100">
            <w:pPr>
              <w:ind w:firstLine="41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3,8 (95%)</w:t>
            </w:r>
          </w:p>
        </w:tc>
        <w:tc>
          <w:tcPr>
            <w:tcW w:w="2103" w:type="dxa"/>
            <w:gridSpan w:val="2"/>
          </w:tcPr>
          <w:p w:rsidR="00047FDF" w:rsidRPr="00F41D26" w:rsidRDefault="00047FDF" w:rsidP="00B91100">
            <w:pPr>
              <w:ind w:firstLine="41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3,8 (95%)</w:t>
            </w:r>
          </w:p>
        </w:tc>
      </w:tr>
      <w:tr w:rsidR="00047FDF" w:rsidRPr="00F41D26" w:rsidTr="00B91100">
        <w:tc>
          <w:tcPr>
            <w:tcW w:w="2376" w:type="dxa"/>
          </w:tcPr>
          <w:p w:rsidR="00047FDF" w:rsidRPr="00F41D26" w:rsidRDefault="00047FDF" w:rsidP="00B91100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«Речевое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развитие»</w:t>
            </w:r>
          </w:p>
        </w:tc>
        <w:tc>
          <w:tcPr>
            <w:tcW w:w="1985" w:type="dxa"/>
            <w:gridSpan w:val="2"/>
          </w:tcPr>
          <w:p w:rsidR="00047FDF" w:rsidRPr="00F41D26" w:rsidRDefault="00047FDF" w:rsidP="00B91100">
            <w:pPr>
              <w:ind w:firstLine="41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3,4(85%) </w:t>
            </w:r>
          </w:p>
        </w:tc>
        <w:tc>
          <w:tcPr>
            <w:tcW w:w="1701" w:type="dxa"/>
            <w:gridSpan w:val="2"/>
          </w:tcPr>
          <w:p w:rsidR="00047FDF" w:rsidRPr="00F41D26" w:rsidRDefault="00047FDF" w:rsidP="00B91100">
            <w:pPr>
              <w:ind w:firstLine="41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3,6 (90%)</w:t>
            </w:r>
          </w:p>
        </w:tc>
        <w:tc>
          <w:tcPr>
            <w:tcW w:w="1596" w:type="dxa"/>
            <w:gridSpan w:val="2"/>
          </w:tcPr>
          <w:p w:rsidR="00047FDF" w:rsidRPr="00F41D26" w:rsidRDefault="00047FDF" w:rsidP="00B91100">
            <w:pPr>
              <w:ind w:firstLine="41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3,8 (95%)</w:t>
            </w:r>
          </w:p>
        </w:tc>
        <w:tc>
          <w:tcPr>
            <w:tcW w:w="2103" w:type="dxa"/>
            <w:gridSpan w:val="2"/>
          </w:tcPr>
          <w:p w:rsidR="00047FDF" w:rsidRPr="00F41D26" w:rsidRDefault="00047FDF" w:rsidP="00B91100">
            <w:pPr>
              <w:ind w:firstLine="41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3,8 (95%)</w:t>
            </w:r>
          </w:p>
        </w:tc>
      </w:tr>
      <w:tr w:rsidR="00047FDF" w:rsidRPr="00F41D26" w:rsidTr="00B91100">
        <w:tc>
          <w:tcPr>
            <w:tcW w:w="2376" w:type="dxa"/>
          </w:tcPr>
          <w:p w:rsidR="00047FDF" w:rsidRPr="00F41D26" w:rsidRDefault="00047FDF" w:rsidP="00B91100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«Художественно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эстетическое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развитие»</w:t>
            </w:r>
          </w:p>
        </w:tc>
        <w:tc>
          <w:tcPr>
            <w:tcW w:w="1985" w:type="dxa"/>
            <w:gridSpan w:val="2"/>
          </w:tcPr>
          <w:p w:rsidR="00047FDF" w:rsidRPr="00F41D26" w:rsidRDefault="00047FDF" w:rsidP="00B91100">
            <w:pPr>
              <w:ind w:firstLine="41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3,5(88%) </w:t>
            </w:r>
          </w:p>
        </w:tc>
        <w:tc>
          <w:tcPr>
            <w:tcW w:w="1701" w:type="dxa"/>
            <w:gridSpan w:val="2"/>
          </w:tcPr>
          <w:p w:rsidR="00047FDF" w:rsidRPr="00F41D26" w:rsidRDefault="00047FDF" w:rsidP="00B91100">
            <w:pPr>
              <w:ind w:firstLine="41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3,6 (90%)</w:t>
            </w:r>
          </w:p>
        </w:tc>
        <w:tc>
          <w:tcPr>
            <w:tcW w:w="1596" w:type="dxa"/>
            <w:gridSpan w:val="2"/>
          </w:tcPr>
          <w:p w:rsidR="00047FDF" w:rsidRPr="00F41D26" w:rsidRDefault="00047FDF" w:rsidP="00B91100">
            <w:pPr>
              <w:ind w:firstLine="41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3,8 (95%)</w:t>
            </w:r>
          </w:p>
        </w:tc>
        <w:tc>
          <w:tcPr>
            <w:tcW w:w="2103" w:type="dxa"/>
            <w:gridSpan w:val="2"/>
          </w:tcPr>
          <w:p w:rsidR="00047FDF" w:rsidRPr="00F41D26" w:rsidRDefault="00047FDF" w:rsidP="00B91100">
            <w:pPr>
              <w:ind w:firstLine="41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3,8 (95%)</w:t>
            </w:r>
          </w:p>
        </w:tc>
      </w:tr>
      <w:tr w:rsidR="00047FDF" w:rsidRPr="00F41D26" w:rsidTr="00B91100">
        <w:tc>
          <w:tcPr>
            <w:tcW w:w="2376" w:type="dxa"/>
          </w:tcPr>
          <w:p w:rsidR="00047FDF" w:rsidRPr="00F41D26" w:rsidRDefault="00047FDF" w:rsidP="00B91100">
            <w:pPr>
              <w:spacing w:line="276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Итоговый</w:t>
            </w:r>
            <w:r w:rsidRPr="00F41D26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балл</w:t>
            </w:r>
          </w:p>
        </w:tc>
        <w:tc>
          <w:tcPr>
            <w:tcW w:w="1985" w:type="dxa"/>
            <w:gridSpan w:val="2"/>
          </w:tcPr>
          <w:p w:rsidR="00047FDF" w:rsidRPr="00F41D26" w:rsidRDefault="00047FDF" w:rsidP="00B91100">
            <w:pPr>
              <w:spacing w:line="276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b/>
                <w:color w:val="000000"/>
                <w:sz w:val="28"/>
                <w:szCs w:val="24"/>
                <w:lang w:val="en-US"/>
              </w:rPr>
              <w:t>3</w:t>
            </w:r>
            <w:proofErr w:type="gramStart"/>
            <w:r w:rsidRPr="00F41D26">
              <w:rPr>
                <w:rFonts w:hAnsi="Times New Roman" w:cs="Times New Roman"/>
                <w:b/>
                <w:color w:val="000000"/>
                <w:sz w:val="28"/>
                <w:szCs w:val="24"/>
                <w:lang w:val="en-US"/>
              </w:rPr>
              <w:t>,5</w:t>
            </w:r>
            <w:proofErr w:type="gramEnd"/>
            <w:r w:rsidRPr="00F41D26">
              <w:rPr>
                <w:rFonts w:hAnsi="Times New Roman" w:cs="Times New Roman"/>
                <w:b/>
                <w:color w:val="000000"/>
                <w:sz w:val="28"/>
                <w:szCs w:val="24"/>
                <w:lang w:val="en-US"/>
              </w:rPr>
              <w:t>(88%)</w:t>
            </w:r>
          </w:p>
        </w:tc>
        <w:tc>
          <w:tcPr>
            <w:tcW w:w="1701" w:type="dxa"/>
            <w:gridSpan w:val="2"/>
          </w:tcPr>
          <w:p w:rsidR="00047FDF" w:rsidRPr="00F41D26" w:rsidRDefault="00047FDF" w:rsidP="00B91100">
            <w:pPr>
              <w:spacing w:line="276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3,7 (93%)</w:t>
            </w:r>
          </w:p>
        </w:tc>
        <w:tc>
          <w:tcPr>
            <w:tcW w:w="1596" w:type="dxa"/>
            <w:gridSpan w:val="2"/>
          </w:tcPr>
          <w:p w:rsidR="00047FDF" w:rsidRPr="00F41D26" w:rsidRDefault="00047FDF" w:rsidP="00B91100">
            <w:pPr>
              <w:spacing w:line="276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3,8 (95%)</w:t>
            </w:r>
          </w:p>
        </w:tc>
        <w:tc>
          <w:tcPr>
            <w:tcW w:w="2103" w:type="dxa"/>
            <w:gridSpan w:val="2"/>
          </w:tcPr>
          <w:p w:rsidR="00047FDF" w:rsidRPr="00F41D26" w:rsidRDefault="00047FDF" w:rsidP="00B91100">
            <w:pPr>
              <w:spacing w:line="276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b/>
                <w:color w:val="000000"/>
                <w:sz w:val="28"/>
                <w:szCs w:val="24"/>
                <w:lang w:val="en-US"/>
              </w:rPr>
              <w:t>3</w:t>
            </w:r>
            <w:proofErr w:type="gramStart"/>
            <w:r w:rsidRPr="00F41D26">
              <w:rPr>
                <w:rFonts w:hAnsi="Times New Roman" w:cs="Times New Roman"/>
                <w:b/>
                <w:color w:val="000000"/>
                <w:sz w:val="28"/>
                <w:szCs w:val="24"/>
                <w:lang w:val="en-US"/>
              </w:rPr>
              <w:t>,8</w:t>
            </w:r>
            <w:proofErr w:type="gramEnd"/>
            <w:r w:rsidRPr="00F41D26">
              <w:rPr>
                <w:rFonts w:hAnsi="Times New Roman" w:cs="Times New Roman"/>
                <w:b/>
                <w:color w:val="000000"/>
                <w:sz w:val="28"/>
                <w:szCs w:val="24"/>
                <w:lang w:val="en-US"/>
              </w:rPr>
              <w:t xml:space="preserve"> (95%) </w:t>
            </w:r>
          </w:p>
        </w:tc>
      </w:tr>
      <w:tr w:rsidR="00047FDF" w:rsidRPr="00F41D26" w:rsidTr="00B91100">
        <w:tc>
          <w:tcPr>
            <w:tcW w:w="9761" w:type="dxa"/>
            <w:gridSpan w:val="9"/>
          </w:tcPr>
          <w:p w:rsidR="00047FDF" w:rsidRPr="00F41D26" w:rsidRDefault="00047FDF" w:rsidP="00B91100">
            <w:pPr>
              <w:spacing w:line="276" w:lineRule="auto"/>
              <w:ind w:firstLine="709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                                                    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Возрастные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группы</w:t>
            </w:r>
          </w:p>
        </w:tc>
      </w:tr>
      <w:tr w:rsidR="00047FDF" w:rsidRPr="00F41D26" w:rsidTr="00B91100">
        <w:tc>
          <w:tcPr>
            <w:tcW w:w="2974" w:type="dxa"/>
            <w:gridSpan w:val="2"/>
          </w:tcPr>
          <w:p w:rsidR="00047FDF" w:rsidRPr="00F41D26" w:rsidRDefault="00047FDF" w:rsidP="00B91100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Годовые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задачи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МБДОУ</w:t>
            </w:r>
          </w:p>
        </w:tc>
        <w:tc>
          <w:tcPr>
            <w:tcW w:w="1911" w:type="dxa"/>
            <w:gridSpan w:val="2"/>
          </w:tcPr>
          <w:p w:rsidR="00047FDF" w:rsidRPr="00F41D26" w:rsidRDefault="00047FDF" w:rsidP="00B91100">
            <w:pPr>
              <w:spacing w:line="276" w:lineRule="auto"/>
              <w:ind w:firstLine="709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602" w:type="dxa"/>
            <w:gridSpan w:val="2"/>
          </w:tcPr>
          <w:p w:rsidR="00047FDF" w:rsidRPr="00F41D26" w:rsidRDefault="00047FDF" w:rsidP="00B91100">
            <w:pPr>
              <w:spacing w:line="276" w:lineRule="auto"/>
              <w:ind w:firstLine="709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47FDF" w:rsidRPr="00F41D26" w:rsidRDefault="00047FDF" w:rsidP="00B91100">
            <w:pPr>
              <w:spacing w:line="276" w:lineRule="auto"/>
              <w:ind w:firstLine="709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15" w:type="dxa"/>
          </w:tcPr>
          <w:p w:rsidR="00047FDF" w:rsidRPr="00F41D26" w:rsidRDefault="00047FDF" w:rsidP="00B91100">
            <w:pPr>
              <w:spacing w:line="276" w:lineRule="auto"/>
              <w:ind w:firstLine="709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47FDF" w:rsidRPr="00F41D26" w:rsidTr="00B91100">
        <w:tc>
          <w:tcPr>
            <w:tcW w:w="2974" w:type="dxa"/>
            <w:gridSpan w:val="2"/>
          </w:tcPr>
          <w:p w:rsidR="00047FDF" w:rsidRPr="00F41D26" w:rsidRDefault="00047FDF" w:rsidP="00B91100">
            <w:pPr>
              <w:spacing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Организация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экологического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образовательного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пространства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ДОО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для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формирования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экологической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культуры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дошкольников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обогащение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экологическим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содержанием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привычных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видов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детской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деятельности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911" w:type="dxa"/>
            <w:gridSpan w:val="2"/>
          </w:tcPr>
          <w:p w:rsidR="00047FDF" w:rsidRPr="00F41D26" w:rsidRDefault="00047FDF" w:rsidP="00B91100">
            <w:pPr>
              <w:ind w:firstLine="15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3,4 (85%)</w:t>
            </w:r>
          </w:p>
        </w:tc>
        <w:tc>
          <w:tcPr>
            <w:tcW w:w="1602" w:type="dxa"/>
            <w:gridSpan w:val="2"/>
          </w:tcPr>
          <w:p w:rsidR="00047FDF" w:rsidRPr="00F41D26" w:rsidRDefault="00047FDF" w:rsidP="00B91100">
            <w:pPr>
              <w:ind w:firstLine="15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3,6 (90%)</w:t>
            </w:r>
          </w:p>
        </w:tc>
        <w:tc>
          <w:tcPr>
            <w:tcW w:w="1559" w:type="dxa"/>
            <w:gridSpan w:val="2"/>
          </w:tcPr>
          <w:p w:rsidR="00047FDF" w:rsidRPr="00F41D26" w:rsidRDefault="00047FDF" w:rsidP="00B91100">
            <w:pPr>
              <w:ind w:firstLine="15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3,8 (95%)</w:t>
            </w:r>
          </w:p>
        </w:tc>
        <w:tc>
          <w:tcPr>
            <w:tcW w:w="1715" w:type="dxa"/>
          </w:tcPr>
          <w:p w:rsidR="00047FDF" w:rsidRPr="00F41D26" w:rsidRDefault="00047FDF" w:rsidP="00B91100">
            <w:pPr>
              <w:ind w:firstLine="15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3,8 (95%)</w:t>
            </w:r>
          </w:p>
        </w:tc>
      </w:tr>
      <w:tr w:rsidR="00047FDF" w:rsidRPr="00F41D26" w:rsidTr="00B91100">
        <w:tc>
          <w:tcPr>
            <w:tcW w:w="2974" w:type="dxa"/>
            <w:gridSpan w:val="2"/>
          </w:tcPr>
          <w:p w:rsidR="00047FDF" w:rsidRPr="00F41D26" w:rsidRDefault="00047FDF" w:rsidP="00B91100">
            <w:pPr>
              <w:spacing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Активизация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работы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педагогов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ДОО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использованию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развивающих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игр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математического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содержания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для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gramStart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развитии</w:t>
            </w:r>
            <w:proofErr w:type="gramEnd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логического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мышления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творчества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детей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дошкольного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возраста»</w:t>
            </w:r>
          </w:p>
        </w:tc>
        <w:tc>
          <w:tcPr>
            <w:tcW w:w="1911" w:type="dxa"/>
            <w:gridSpan w:val="2"/>
          </w:tcPr>
          <w:p w:rsidR="00047FDF" w:rsidRPr="00F41D26" w:rsidRDefault="00047FDF" w:rsidP="00B91100">
            <w:pPr>
              <w:ind w:firstLine="15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3.2 (60%)</w:t>
            </w:r>
          </w:p>
        </w:tc>
        <w:tc>
          <w:tcPr>
            <w:tcW w:w="1602" w:type="dxa"/>
            <w:gridSpan w:val="2"/>
          </w:tcPr>
          <w:p w:rsidR="00047FDF" w:rsidRPr="00F41D26" w:rsidRDefault="00047FDF" w:rsidP="00B91100">
            <w:pPr>
              <w:ind w:firstLine="15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3.5 (60%)</w:t>
            </w:r>
          </w:p>
        </w:tc>
        <w:tc>
          <w:tcPr>
            <w:tcW w:w="1559" w:type="dxa"/>
            <w:gridSpan w:val="2"/>
          </w:tcPr>
          <w:p w:rsidR="00047FDF" w:rsidRPr="00F41D26" w:rsidRDefault="00047FDF" w:rsidP="00B91100">
            <w:pPr>
              <w:ind w:firstLine="15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3,8 (95%)</w:t>
            </w:r>
          </w:p>
        </w:tc>
        <w:tc>
          <w:tcPr>
            <w:tcW w:w="1715" w:type="dxa"/>
          </w:tcPr>
          <w:p w:rsidR="00047FDF" w:rsidRPr="00F41D26" w:rsidRDefault="00047FDF" w:rsidP="00B91100">
            <w:pPr>
              <w:ind w:firstLine="15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3,8 (95%)</w:t>
            </w:r>
          </w:p>
        </w:tc>
      </w:tr>
      <w:tr w:rsidR="00047FDF" w:rsidRPr="00F41D26" w:rsidTr="00B91100">
        <w:tc>
          <w:tcPr>
            <w:tcW w:w="2974" w:type="dxa"/>
            <w:gridSpan w:val="2"/>
          </w:tcPr>
          <w:p w:rsidR="00047FDF" w:rsidRPr="00F41D26" w:rsidRDefault="00047FDF" w:rsidP="00B91100">
            <w:pPr>
              <w:spacing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Создание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благоприятных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условий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для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речевого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развития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детей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посредством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игровых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технологий</w:t>
            </w:r>
          </w:p>
        </w:tc>
        <w:tc>
          <w:tcPr>
            <w:tcW w:w="1911" w:type="dxa"/>
            <w:gridSpan w:val="2"/>
          </w:tcPr>
          <w:p w:rsidR="00047FDF" w:rsidRPr="00F41D26" w:rsidRDefault="00047FDF" w:rsidP="00B91100">
            <w:pPr>
              <w:ind w:firstLine="15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3.5 (50%)</w:t>
            </w:r>
          </w:p>
        </w:tc>
        <w:tc>
          <w:tcPr>
            <w:tcW w:w="1602" w:type="dxa"/>
            <w:gridSpan w:val="2"/>
          </w:tcPr>
          <w:p w:rsidR="00047FDF" w:rsidRPr="00F41D26" w:rsidRDefault="00047FDF" w:rsidP="00B91100">
            <w:pPr>
              <w:ind w:firstLine="15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3.6 (60%)</w:t>
            </w:r>
          </w:p>
        </w:tc>
        <w:tc>
          <w:tcPr>
            <w:tcW w:w="1559" w:type="dxa"/>
            <w:gridSpan w:val="2"/>
          </w:tcPr>
          <w:p w:rsidR="00047FDF" w:rsidRPr="00F41D26" w:rsidRDefault="00047FDF" w:rsidP="00B91100">
            <w:pPr>
              <w:ind w:firstLine="15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3,8 (95%)</w:t>
            </w:r>
          </w:p>
        </w:tc>
        <w:tc>
          <w:tcPr>
            <w:tcW w:w="1715" w:type="dxa"/>
          </w:tcPr>
          <w:p w:rsidR="00047FDF" w:rsidRPr="00F41D26" w:rsidRDefault="00047FDF" w:rsidP="00B91100">
            <w:pPr>
              <w:ind w:firstLine="15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3,9 (98%)</w:t>
            </w:r>
          </w:p>
        </w:tc>
      </w:tr>
    </w:tbl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color w:val="000000"/>
          <w:sz w:val="28"/>
          <w:szCs w:val="24"/>
        </w:rPr>
        <w:t>Вывод</w:t>
      </w:r>
      <w:r w:rsidRPr="00F41D26">
        <w:rPr>
          <w:rFonts w:hAnsi="Times New Roman" w:cs="Times New Roman"/>
          <w:b/>
          <w:color w:val="000000"/>
          <w:sz w:val="28"/>
          <w:szCs w:val="24"/>
        </w:rPr>
        <w:t>: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результате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анализа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наблюдения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индивидуальным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всем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областям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уровень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среднем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3,7 </w:t>
      </w:r>
      <w:r w:rsidRPr="00F41D26">
        <w:rPr>
          <w:rFonts w:hAnsi="Times New Roman" w:cs="Times New Roman"/>
          <w:color w:val="000000"/>
          <w:sz w:val="28"/>
          <w:szCs w:val="24"/>
        </w:rPr>
        <w:t>балла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(93%) </w:t>
      </w:r>
      <w:r w:rsidRPr="00F41D26">
        <w:rPr>
          <w:rFonts w:hAnsi="Times New Roman" w:cs="Times New Roman"/>
          <w:color w:val="000000"/>
          <w:sz w:val="28"/>
          <w:szCs w:val="24"/>
        </w:rPr>
        <w:t>что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соответствует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высокому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уровню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развития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основе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полученных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результатов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составили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план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индивидуальной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детьми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летний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период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color w:val="000000"/>
          <w:sz w:val="28"/>
          <w:szCs w:val="24"/>
        </w:rPr>
        <w:t>Прогнозирование</w:t>
      </w:r>
      <w:r w:rsidRPr="00F41D26">
        <w:rPr>
          <w:rFonts w:hAnsi="Times New Roman" w:cs="Times New Roman"/>
          <w:b/>
          <w:color w:val="000000"/>
          <w:sz w:val="28"/>
          <w:szCs w:val="24"/>
        </w:rPr>
        <w:t>: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продолжать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воспитательно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процесс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учётом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результатов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наблюдения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используя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следующие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формы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события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проекты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квесты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развлечения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игровые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здоровьесберегающие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lastRenderedPageBreak/>
        <w:t>технологии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раскрытия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поощрения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инициативы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достижения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высоких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результатов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Реализация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каждой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области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предполагает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решение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специфических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задач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всех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видах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имеющих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место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режиме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дня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154428" w:rsidRDefault="00047FDF" w:rsidP="00047FDF">
      <w:pPr>
        <w:tabs>
          <w:tab w:val="left" w:pos="851"/>
        </w:tabs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154428">
        <w:rPr>
          <w:rFonts w:hAnsi="Times New Roman" w:cs="Times New Roman"/>
          <w:color w:val="000000"/>
          <w:sz w:val="28"/>
          <w:szCs w:val="24"/>
        </w:rPr>
        <w:t>режимные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моменты</w:t>
      </w:r>
      <w:r w:rsidRPr="00154428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154428" w:rsidRDefault="00047FDF" w:rsidP="00047FDF">
      <w:pPr>
        <w:tabs>
          <w:tab w:val="left" w:pos="851"/>
        </w:tabs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154428">
        <w:rPr>
          <w:rFonts w:hAnsi="Times New Roman" w:cs="Times New Roman"/>
          <w:color w:val="000000"/>
          <w:sz w:val="28"/>
          <w:szCs w:val="24"/>
        </w:rPr>
        <w:t>игровая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деятельность</w:t>
      </w:r>
      <w:r w:rsidRPr="00154428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tabs>
          <w:tab w:val="left" w:pos="851"/>
        </w:tabs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специально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организованные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занятия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154428" w:rsidRDefault="00047FDF" w:rsidP="00047FDF">
      <w:pPr>
        <w:tabs>
          <w:tab w:val="left" w:pos="851"/>
        </w:tabs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154428">
        <w:rPr>
          <w:rFonts w:hAnsi="Times New Roman" w:cs="Times New Roman"/>
          <w:color w:val="000000"/>
          <w:sz w:val="28"/>
          <w:szCs w:val="24"/>
        </w:rPr>
        <w:t>индивидуальная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подгрупповая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работа</w:t>
      </w:r>
      <w:r w:rsidRPr="00154428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154428" w:rsidRDefault="00047FDF" w:rsidP="00047FDF">
      <w:pPr>
        <w:tabs>
          <w:tab w:val="left" w:pos="851"/>
        </w:tabs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154428">
        <w:rPr>
          <w:rFonts w:hAnsi="Times New Roman" w:cs="Times New Roman"/>
          <w:color w:val="000000"/>
          <w:sz w:val="28"/>
          <w:szCs w:val="24"/>
        </w:rPr>
        <w:t>самостоятельная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деятельность</w:t>
      </w:r>
      <w:r w:rsidRPr="00154428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Default="00047FDF" w:rsidP="00047FDF">
      <w:pPr>
        <w:tabs>
          <w:tab w:val="left" w:pos="851"/>
        </w:tabs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154428">
        <w:rPr>
          <w:rFonts w:hAnsi="Times New Roman" w:cs="Times New Roman"/>
          <w:color w:val="000000"/>
          <w:sz w:val="28"/>
          <w:szCs w:val="24"/>
        </w:rPr>
        <w:t>опыты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наблюдения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экспериментирование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154428" w:rsidRDefault="00047FDF" w:rsidP="00047FDF">
      <w:pPr>
        <w:tabs>
          <w:tab w:val="left" w:pos="851"/>
        </w:tabs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154428">
        <w:rPr>
          <w:rFonts w:hAnsi="Times New Roman" w:cs="Times New Roman"/>
          <w:color w:val="000000"/>
          <w:sz w:val="28"/>
          <w:szCs w:val="24"/>
        </w:rPr>
        <w:t>В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2022 </w:t>
      </w:r>
      <w:r w:rsidRPr="00154428">
        <w:rPr>
          <w:rFonts w:hAnsi="Times New Roman" w:cs="Times New Roman"/>
          <w:color w:val="000000"/>
          <w:sz w:val="28"/>
          <w:szCs w:val="24"/>
        </w:rPr>
        <w:t>году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в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целях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формирования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   </w:t>
      </w:r>
      <w:r w:rsidRPr="00154428">
        <w:rPr>
          <w:rFonts w:hAnsi="Times New Roman" w:cs="Times New Roman"/>
          <w:color w:val="000000"/>
          <w:sz w:val="28"/>
          <w:szCs w:val="24"/>
        </w:rPr>
        <w:t>духовно</w:t>
      </w:r>
      <w:r w:rsidRPr="00154428">
        <w:rPr>
          <w:rFonts w:hAnsi="Times New Roman" w:cs="Times New Roman"/>
          <w:color w:val="000000"/>
          <w:sz w:val="28"/>
          <w:szCs w:val="24"/>
        </w:rPr>
        <w:t>-</w:t>
      </w:r>
      <w:r w:rsidRPr="00154428">
        <w:rPr>
          <w:rFonts w:hAnsi="Times New Roman" w:cs="Times New Roman"/>
          <w:color w:val="000000"/>
          <w:sz w:val="28"/>
          <w:szCs w:val="24"/>
        </w:rPr>
        <w:t>нравственного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потенциала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личности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ребёнка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154428">
        <w:rPr>
          <w:rFonts w:hAnsi="Times New Roman" w:cs="Times New Roman"/>
          <w:color w:val="000000"/>
          <w:sz w:val="28"/>
          <w:szCs w:val="24"/>
        </w:rPr>
        <w:t>приобщение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ребёнка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к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154428">
        <w:rPr>
          <w:rFonts w:hAnsi="Times New Roman" w:cs="Times New Roman"/>
          <w:color w:val="000000"/>
          <w:sz w:val="28"/>
          <w:szCs w:val="24"/>
        </w:rPr>
        <w:t>социокультурным</w:t>
      </w:r>
      <w:proofErr w:type="spellEnd"/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нормам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ценностям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на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основе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исторических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культурных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традиций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народов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Российской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Федерации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в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детском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саду проводилась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работа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разнопланового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характера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в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следующих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направлениях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154428">
        <w:rPr>
          <w:rFonts w:hAnsi="Times New Roman" w:cs="Times New Roman"/>
          <w:color w:val="000000"/>
          <w:sz w:val="28"/>
          <w:szCs w:val="24"/>
        </w:rPr>
        <w:t>работа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с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педагогами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154428">
        <w:rPr>
          <w:rFonts w:hAnsi="Times New Roman" w:cs="Times New Roman"/>
          <w:color w:val="000000"/>
          <w:sz w:val="28"/>
          <w:szCs w:val="24"/>
        </w:rPr>
        <w:t>с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детьми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154428">
        <w:rPr>
          <w:rFonts w:hAnsi="Times New Roman" w:cs="Times New Roman"/>
          <w:color w:val="000000"/>
          <w:sz w:val="28"/>
          <w:szCs w:val="24"/>
        </w:rPr>
        <w:t>с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родителями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154428">
        <w:rPr>
          <w:rFonts w:hAnsi="Times New Roman" w:cs="Times New Roman"/>
          <w:color w:val="000000"/>
          <w:sz w:val="28"/>
          <w:szCs w:val="24"/>
        </w:rPr>
        <w:t>с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социумом</w:t>
      </w:r>
      <w:r w:rsidRPr="00154428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Деятельность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патриотическому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носит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системный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характер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направлена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формирование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патриотизма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духовно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нравственных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ценностей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эмоционально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ценностного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отношения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истории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культуре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традициям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малой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Родины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России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основ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гражданственности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патриотических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чувств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уважения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прошлому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настоящему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будущему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основе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изучения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традиций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художественной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литературы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культурного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наследия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большой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малой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Родины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группах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прошли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познавательные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беседы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F41D26">
        <w:rPr>
          <w:rFonts w:hAnsi="Times New Roman" w:cs="Times New Roman"/>
          <w:color w:val="000000"/>
          <w:sz w:val="28"/>
          <w:szCs w:val="24"/>
        </w:rPr>
        <w:t>«Былины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богатырях»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«И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помнить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страшно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забыть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нельзя»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«Они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защищали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Родину»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«Слава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Армии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родной»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«Наши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защитники»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 </w:t>
      </w:r>
      <w:r w:rsidRPr="00F41D26">
        <w:rPr>
          <w:rFonts w:hAnsi="Times New Roman" w:cs="Times New Roman"/>
          <w:color w:val="000000"/>
          <w:sz w:val="28"/>
          <w:szCs w:val="24"/>
        </w:rPr>
        <w:t>«Освобождение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села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Александровского»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., </w:t>
      </w:r>
      <w:r w:rsidRPr="00F41D26">
        <w:rPr>
          <w:rFonts w:hAnsi="Times New Roman" w:cs="Times New Roman"/>
          <w:color w:val="000000"/>
          <w:sz w:val="28"/>
          <w:szCs w:val="24"/>
        </w:rPr>
        <w:t>рассматривание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иллюстраций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теме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чтение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художественной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литературы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«Военный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книжный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эшелон»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 </w:t>
      </w:r>
      <w:r w:rsidRPr="00F41D26">
        <w:rPr>
          <w:rFonts w:hAnsi="Times New Roman" w:cs="Times New Roman"/>
          <w:color w:val="000000"/>
          <w:sz w:val="28"/>
          <w:szCs w:val="24"/>
        </w:rPr>
        <w:t>час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мужества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«Живая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память»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посвященный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Дню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Неизвестного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солдата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proofErr w:type="gramStart"/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п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>росмотр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мультимедийных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презентаций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«Наша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Армия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самая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сильная»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театра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большом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экране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«Аленький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цветочек»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F41D26">
        <w:rPr>
          <w:rFonts w:hAnsi="Times New Roman" w:cs="Times New Roman"/>
          <w:color w:val="000000"/>
          <w:sz w:val="28"/>
          <w:szCs w:val="24"/>
        </w:rPr>
        <w:t>«Разведчики»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«Защитники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Отечества»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которые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обогатили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знания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Российской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армии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родах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войск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активизировали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словарный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запас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lastRenderedPageBreak/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спортивные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состязания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папа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–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два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солдата</w:t>
      </w:r>
      <w:r w:rsidRPr="00F41D26">
        <w:rPr>
          <w:rFonts w:hAnsi="Times New Roman" w:cs="Times New Roman"/>
          <w:color w:val="000000"/>
          <w:sz w:val="28"/>
          <w:szCs w:val="24"/>
        </w:rPr>
        <w:t>!</w:t>
      </w:r>
      <w:r w:rsidRPr="00F41D26">
        <w:rPr>
          <w:rFonts w:hAnsi="Times New Roman" w:cs="Times New Roman"/>
          <w:color w:val="000000"/>
          <w:sz w:val="28"/>
          <w:szCs w:val="24"/>
        </w:rPr>
        <w:t>»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 xml:space="preserve"> ,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сильные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ловкие»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;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праздники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досуги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квесты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события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консультация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родителей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«Ознакомление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старших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военными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профессиями»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Родители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оказали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неоценимую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помощь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сборе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фотоматериалов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прослушивание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музыкальных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произведений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песен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Великой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Отечественной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войне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благоустройству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Братской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могилы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воинам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Красной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армии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рамках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физического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проводятся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образовательно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досуговые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F41D26">
        <w:rPr>
          <w:rFonts w:hAnsi="Times New Roman" w:cs="Times New Roman"/>
          <w:color w:val="000000"/>
          <w:sz w:val="28"/>
          <w:szCs w:val="24"/>
        </w:rPr>
        <w:t>музыкально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–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спортивный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праздник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«Путешествие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стране»</w:t>
      </w:r>
      <w:r w:rsidRPr="00F41D26">
        <w:rPr>
          <w:rFonts w:hAnsi="Times New Roman" w:cs="Times New Roman"/>
          <w:color w:val="000000"/>
          <w:sz w:val="28"/>
          <w:szCs w:val="24"/>
        </w:rPr>
        <w:t>,</w:t>
      </w:r>
      <w:r w:rsidRPr="00F41D26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Cs/>
          <w:color w:val="000000"/>
          <w:sz w:val="28"/>
          <w:szCs w:val="24"/>
        </w:rPr>
        <w:t>проект</w:t>
      </w:r>
      <w:r w:rsidRPr="00F41D26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Cs/>
          <w:color w:val="000000"/>
          <w:sz w:val="28"/>
          <w:szCs w:val="24"/>
        </w:rPr>
        <w:t>«Детский</w:t>
      </w:r>
      <w:r w:rsidRPr="00F41D26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Cs/>
          <w:color w:val="000000"/>
          <w:sz w:val="28"/>
          <w:szCs w:val="24"/>
        </w:rPr>
        <w:t>сад</w:t>
      </w:r>
      <w:r w:rsidRPr="00F41D26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Cs/>
          <w:color w:val="000000"/>
          <w:sz w:val="28"/>
          <w:szCs w:val="24"/>
        </w:rPr>
        <w:t>семья</w:t>
      </w:r>
      <w:r w:rsidRPr="00F41D26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Cs/>
          <w:color w:val="000000"/>
          <w:sz w:val="28"/>
          <w:szCs w:val="24"/>
        </w:rPr>
        <w:t>–</w:t>
      </w:r>
      <w:r w:rsidRPr="00F41D26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Cs/>
          <w:color w:val="000000"/>
          <w:sz w:val="28"/>
          <w:szCs w:val="24"/>
        </w:rPr>
        <w:t>территория</w:t>
      </w:r>
      <w:r w:rsidRPr="00F41D26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Cs/>
          <w:color w:val="000000"/>
          <w:sz w:val="28"/>
          <w:szCs w:val="24"/>
        </w:rPr>
        <w:t>здоровья»</w:t>
      </w:r>
      <w:r w:rsidRPr="00F41D26">
        <w:rPr>
          <w:rFonts w:hAnsi="Times New Roman" w:cs="Times New Roman"/>
          <w:bCs/>
          <w:color w:val="000000"/>
          <w:sz w:val="28"/>
          <w:szCs w:val="24"/>
        </w:rPr>
        <w:t>,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легкоатлетическое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многоборье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«Золотая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осень»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-  </w:t>
      </w:r>
      <w:r w:rsidRPr="00F41D26">
        <w:rPr>
          <w:rFonts w:hAnsi="Times New Roman" w:cs="Times New Roman"/>
          <w:color w:val="000000"/>
          <w:sz w:val="28"/>
          <w:szCs w:val="24"/>
        </w:rPr>
        <w:t>традиция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4"/>
        </w:rPr>
        <w:t>МБДОУ</w:t>
      </w:r>
      <w:proofErr w:type="gramStart"/>
      <w:r>
        <w:rPr>
          <w:rFonts w:hAnsi="Times New Roman" w:cs="Times New Roman"/>
          <w:color w:val="000000"/>
          <w:sz w:val="28"/>
          <w:szCs w:val="24"/>
        </w:rPr>
        <w:t>.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>гры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соревнования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«Мой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весёлый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звонкий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мяч»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 </w:t>
      </w:r>
      <w:r w:rsidRPr="00F41D26">
        <w:rPr>
          <w:rFonts w:hAnsi="Times New Roman" w:cs="Times New Roman"/>
          <w:color w:val="000000"/>
          <w:sz w:val="28"/>
          <w:szCs w:val="24"/>
        </w:rPr>
        <w:t>зимний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спортивный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праздник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летом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зимой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F41D26">
        <w:rPr>
          <w:rFonts w:hAnsi="Times New Roman" w:cs="Times New Roman"/>
          <w:color w:val="000000"/>
          <w:sz w:val="28"/>
          <w:szCs w:val="24"/>
        </w:rPr>
        <w:t>дружит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спорт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мной</w:t>
      </w:r>
      <w:r w:rsidRPr="00F41D26">
        <w:rPr>
          <w:rFonts w:hAnsi="Times New Roman" w:cs="Times New Roman"/>
          <w:color w:val="000000"/>
          <w:sz w:val="28"/>
          <w:szCs w:val="24"/>
        </w:rPr>
        <w:t>!</w:t>
      </w:r>
      <w:r w:rsidRPr="00F41D26">
        <w:rPr>
          <w:rFonts w:hAnsi="Times New Roman" w:cs="Times New Roman"/>
          <w:color w:val="000000"/>
          <w:sz w:val="28"/>
          <w:szCs w:val="24"/>
        </w:rPr>
        <w:t>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традиция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 </w:t>
      </w:r>
      <w:r w:rsidRPr="00F41D26">
        <w:rPr>
          <w:rFonts w:hAnsi="Times New Roman" w:cs="Times New Roman"/>
          <w:color w:val="000000"/>
          <w:sz w:val="28"/>
          <w:szCs w:val="24"/>
        </w:rPr>
        <w:t>спортивный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праздник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элементами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геокешинга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«Где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прячется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здоровье»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приглашением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тренера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ДЮСШ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Все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перечисленные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проводились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согласно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календарному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плану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154428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154428">
        <w:rPr>
          <w:rFonts w:hAnsi="Times New Roman" w:cs="Times New Roman"/>
          <w:color w:val="000000"/>
          <w:sz w:val="28"/>
          <w:szCs w:val="24"/>
        </w:rPr>
        <w:t>В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2022 </w:t>
      </w:r>
      <w:r w:rsidRPr="00154428">
        <w:rPr>
          <w:rFonts w:hAnsi="Times New Roman" w:cs="Times New Roman"/>
          <w:color w:val="000000"/>
          <w:sz w:val="28"/>
          <w:szCs w:val="24"/>
        </w:rPr>
        <w:t>году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в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рамках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патриотического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осуществлялась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работа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по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формированию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представлений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о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государственной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символике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РФ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154428">
        <w:rPr>
          <w:rFonts w:hAnsi="Times New Roman" w:cs="Times New Roman"/>
          <w:color w:val="000000"/>
          <w:sz w:val="28"/>
          <w:szCs w:val="24"/>
        </w:rPr>
        <w:t>изучение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государственных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символов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154428">
        <w:rPr>
          <w:rFonts w:hAnsi="Times New Roman" w:cs="Times New Roman"/>
          <w:color w:val="000000"/>
          <w:sz w:val="28"/>
          <w:szCs w:val="24"/>
        </w:rPr>
        <w:t>герба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154428">
        <w:rPr>
          <w:rFonts w:hAnsi="Times New Roman" w:cs="Times New Roman"/>
          <w:color w:val="000000"/>
          <w:sz w:val="28"/>
          <w:szCs w:val="24"/>
        </w:rPr>
        <w:t>флага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гимна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РФ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154428">
        <w:rPr>
          <w:rFonts w:hAnsi="Times New Roman" w:cs="Times New Roman"/>
          <w:color w:val="000000"/>
          <w:sz w:val="28"/>
          <w:szCs w:val="24"/>
        </w:rPr>
        <w:t>Деятельность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была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направлена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на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формирование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у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дошкольников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ответственного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отношения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к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государственным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символам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страны</w:t>
      </w:r>
      <w:r w:rsidRPr="00154428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стенде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вас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родители»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размещена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информация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«Государственные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символы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России»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соблюдением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всех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правил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размещения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государственных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символов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России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среди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других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флагов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гербов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рамках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формированию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представлений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государственной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символике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были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запланированы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реализованы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следующие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тематические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занятия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изучению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государственных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символов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возрастных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группах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;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беседы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учетом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возрастных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особенностей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;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культурно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досуговые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F41D26">
        <w:rPr>
          <w:rFonts w:hAnsi="Times New Roman" w:cs="Times New Roman"/>
          <w:color w:val="000000"/>
          <w:sz w:val="28"/>
          <w:szCs w:val="24"/>
        </w:rPr>
        <w:t>музыкально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спортивный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праздник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«День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Российского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флага»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lastRenderedPageBreak/>
        <w:t>Деятельность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коллектива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патриотическому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изучению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госсимволов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дошкольниками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осуществляется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поставленными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целью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задачами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удовлетворительном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уровне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Все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запланированные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реализованы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полном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объеме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Все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запланированные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рамках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календарного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плана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выполнены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(56 </w:t>
      </w:r>
      <w:r w:rsidRPr="00F41D26">
        <w:rPr>
          <w:rFonts w:hAnsi="Times New Roman" w:cs="Times New Roman"/>
          <w:color w:val="000000"/>
          <w:sz w:val="28"/>
          <w:szCs w:val="24"/>
        </w:rPr>
        <w:t>мероприятий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течение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года</w:t>
      </w:r>
      <w:r w:rsidRPr="00F41D26">
        <w:rPr>
          <w:rFonts w:hAnsi="Times New Roman" w:cs="Times New Roman"/>
          <w:color w:val="000000"/>
          <w:sz w:val="28"/>
          <w:szCs w:val="24"/>
        </w:rPr>
        <w:t>).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Деятельность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направлена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 обеспечение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непрерывного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всестороннего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своевременного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ребенка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строится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 педагогически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обоснованном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выборе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F41D26">
        <w:rPr>
          <w:rFonts w:hAnsi="Times New Roman" w:cs="Times New Roman"/>
          <w:color w:val="000000"/>
          <w:sz w:val="28"/>
          <w:szCs w:val="24"/>
        </w:rPr>
        <w:t>в соответствии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лицензией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),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обеспечивающих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получение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соответствующего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ФГОС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ДО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В ходе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реализации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используются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информационные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технологии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современные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технологии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создана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комплексная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система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планирования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учетом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направленности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реализуемой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возрастных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индивидуальных особенностей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которая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позволяет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преодолеть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школьную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дезадаптацию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переходу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школу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gramEnd"/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Детский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скорректировал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ООП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ДО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чтобы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включить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тематические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изучению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государственных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символов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рамках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всех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областей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9"/>
        <w:gridCol w:w="3091"/>
        <w:gridCol w:w="3995"/>
      </w:tblGrid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Образовательная</w:t>
            </w: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область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Формы</w:t>
            </w: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работы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Что</w:t>
            </w: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должен</w:t>
            </w: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усвоить</w:t>
            </w: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воспитанник</w:t>
            </w:r>
          </w:p>
        </w:tc>
      </w:tr>
      <w:tr w:rsidR="00047FDF" w:rsidRPr="005023FF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Познавательное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развитие</w:t>
            </w:r>
          </w:p>
        </w:tc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Игровая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деятельность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.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Театрализованная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деятельность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.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Чтение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стихов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Родине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флаге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.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Получить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информацию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окружающем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мире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малой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родине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Отечестве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социокультурных</w:t>
            </w:r>
            <w:proofErr w:type="spellEnd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ценностях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нашего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народа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отечественных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традициях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праздниках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госсимволах</w:t>
            </w:r>
            <w:proofErr w:type="spellEnd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олицетворяющих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Родину</w:t>
            </w:r>
          </w:p>
        </w:tc>
      </w:tr>
      <w:tr w:rsidR="00047FDF" w:rsidRPr="005023FF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Социально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коммуникативное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развитие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Усвоить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нормы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ценности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принятые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обществе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включая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моральные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нравственные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.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Сформировать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чувство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принадлежности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своей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семье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сообществу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детей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взрослых</w:t>
            </w:r>
          </w:p>
        </w:tc>
      </w:tr>
      <w:tr w:rsidR="00047FDF" w:rsidRPr="005023FF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Речевое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развитие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Познакомиться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книжной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культурой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детской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литературой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.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Расширить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представления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госсимволах</w:t>
            </w:r>
            <w:proofErr w:type="spellEnd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страны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ее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истории</w:t>
            </w:r>
          </w:p>
        </w:tc>
      </w:tr>
      <w:tr w:rsidR="00047FDF" w:rsidRPr="005023FF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Художественно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эстетическое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развитие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Творческие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формы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–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рисование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лепка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художественное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слово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конструирование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др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Научиться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gramStart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ассоциативно</w:t>
            </w:r>
            <w:proofErr w:type="gramEnd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связывать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госсимволы</w:t>
            </w:r>
            <w:proofErr w:type="spellEnd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важными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историческими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событиями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страны</w:t>
            </w:r>
          </w:p>
        </w:tc>
      </w:tr>
      <w:tr w:rsidR="00047FDF" w:rsidRPr="005023FF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Физическое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развитие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Спортивные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мероприятия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Научиться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использовать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госсимволы</w:t>
            </w:r>
            <w:proofErr w:type="spellEnd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спортивных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мероприятиях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,</w:t>
            </w:r>
          </w:p>
          <w:p w:rsidR="00047FDF" w:rsidRPr="00F41D26" w:rsidRDefault="00047FDF" w:rsidP="00B91100">
            <w:pPr>
              <w:spacing w:after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узнать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чем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данная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норма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традиции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связаны</w:t>
            </w:r>
          </w:p>
        </w:tc>
      </w:tr>
    </w:tbl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proofErr w:type="gramStart"/>
      <w:r w:rsidRPr="00F41D26">
        <w:rPr>
          <w:rFonts w:hAnsi="Times New Roman" w:cs="Times New Roman"/>
          <w:b/>
          <w:color w:val="000000"/>
          <w:sz w:val="28"/>
          <w:szCs w:val="24"/>
        </w:rPr>
        <w:t>Вывод</w:t>
      </w:r>
      <w:r w:rsidRPr="00F41D26">
        <w:rPr>
          <w:rFonts w:hAnsi="Times New Roman" w:cs="Times New Roman"/>
          <w:b/>
          <w:color w:val="000000"/>
          <w:sz w:val="28"/>
          <w:szCs w:val="24"/>
        </w:rPr>
        <w:t>: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организован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соответствии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требованиями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предъявляемыми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ФГОС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 направлен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 сохранение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укрепление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здоровья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предоставление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равных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возможностей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полноценного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каждого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ребенка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Общая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картина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оценки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индивидуального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позволила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выделить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которые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нуждаются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особом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внимании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в отношении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которых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необходимо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скорректировать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изменить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способы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взаимодействия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составить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индивидуальные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маршруты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F41D26">
        <w:rPr>
          <w:rFonts w:hAnsi="Times New Roman" w:cs="Times New Roman"/>
          <w:color w:val="000000"/>
          <w:sz w:val="28"/>
          <w:szCs w:val="24"/>
        </w:rPr>
        <w:t>адаптированные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)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результатам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ПП</w:t>
      </w:r>
      <w:r>
        <w:rPr>
          <w:rFonts w:hAnsi="Times New Roman" w:cs="Times New Roman"/>
          <w:color w:val="000000"/>
          <w:sz w:val="28"/>
          <w:szCs w:val="24"/>
        </w:rPr>
        <w:t>кМБДОУ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Полученные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результаты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говорят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 достаточно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высокой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эффективности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коррекционной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работы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154428">
        <w:rPr>
          <w:rFonts w:hAnsi="Times New Roman" w:cs="Times New Roman"/>
          <w:color w:val="000000"/>
          <w:sz w:val="28"/>
          <w:szCs w:val="24"/>
        </w:rPr>
        <w:t>Деятельность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плановых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заседаний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консилиума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направлена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на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оценку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динамики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обучения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коррекции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для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внесения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154428">
        <w:rPr>
          <w:rFonts w:hAnsi="Times New Roman" w:cs="Times New Roman"/>
          <w:color w:val="000000"/>
          <w:sz w:val="28"/>
          <w:szCs w:val="24"/>
        </w:rPr>
        <w:t>при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необходимости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) </w:t>
      </w:r>
      <w:r w:rsidRPr="00154428">
        <w:rPr>
          <w:rFonts w:hAnsi="Times New Roman" w:cs="Times New Roman"/>
          <w:color w:val="000000"/>
          <w:sz w:val="28"/>
          <w:szCs w:val="24"/>
        </w:rPr>
        <w:t>изменений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дополнений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в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рекомендации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по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психолого</w:t>
      </w:r>
      <w:r w:rsidRPr="00154428">
        <w:rPr>
          <w:rFonts w:hAnsi="Times New Roman" w:cs="Times New Roman"/>
          <w:color w:val="000000"/>
          <w:sz w:val="28"/>
          <w:szCs w:val="24"/>
        </w:rPr>
        <w:t>-</w:t>
      </w:r>
      <w:r w:rsidRPr="00154428">
        <w:rPr>
          <w:rFonts w:hAnsi="Times New Roman" w:cs="Times New Roman"/>
          <w:color w:val="000000"/>
          <w:sz w:val="28"/>
          <w:szCs w:val="24"/>
        </w:rPr>
        <w:t>педагогического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сопровождения</w:t>
      </w:r>
      <w:r w:rsidRPr="0015442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54428">
        <w:rPr>
          <w:rFonts w:hAnsi="Times New Roman" w:cs="Times New Roman"/>
          <w:color w:val="000000"/>
          <w:sz w:val="28"/>
          <w:szCs w:val="24"/>
        </w:rPr>
        <w:t>обучающихся</w:t>
      </w:r>
      <w:r w:rsidRPr="00154428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8843B5">
        <w:rPr>
          <w:rFonts w:hAnsi="Times New Roman" w:cs="Times New Roman"/>
          <w:color w:val="000000"/>
          <w:sz w:val="28"/>
          <w:szCs w:val="24"/>
        </w:rPr>
        <w:t>В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целях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8843B5">
        <w:rPr>
          <w:rFonts w:hAnsi="Times New Roman" w:cs="Times New Roman"/>
          <w:color w:val="000000"/>
          <w:sz w:val="28"/>
          <w:szCs w:val="24"/>
        </w:rPr>
        <w:t>эффективного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управления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развитием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инклюзивного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специалистами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8843B5">
        <w:rPr>
          <w:rFonts w:hAnsi="Times New Roman" w:cs="Times New Roman"/>
          <w:color w:val="000000"/>
          <w:sz w:val="28"/>
          <w:szCs w:val="24"/>
        </w:rPr>
        <w:t>ППк</w:t>
      </w:r>
      <w:proofErr w:type="spellEnd"/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разработана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и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реализуется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модель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инклюзивного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8843B5">
        <w:rPr>
          <w:rFonts w:hAnsi="Times New Roman" w:cs="Times New Roman"/>
          <w:color w:val="000000"/>
          <w:sz w:val="28"/>
          <w:szCs w:val="24"/>
        </w:rPr>
        <w:t>которая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представляет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собой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комплекс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административных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8843B5">
        <w:rPr>
          <w:rFonts w:hAnsi="Times New Roman" w:cs="Times New Roman"/>
          <w:color w:val="000000"/>
          <w:sz w:val="28"/>
          <w:szCs w:val="24"/>
        </w:rPr>
        <w:t>научно</w:t>
      </w:r>
      <w:r w:rsidRPr="008843B5">
        <w:rPr>
          <w:rFonts w:hAnsi="Times New Roman" w:cs="Times New Roman"/>
          <w:color w:val="000000"/>
          <w:sz w:val="28"/>
          <w:szCs w:val="24"/>
        </w:rPr>
        <w:t>-</w:t>
      </w:r>
      <w:r w:rsidRPr="008843B5">
        <w:rPr>
          <w:rFonts w:hAnsi="Times New Roman" w:cs="Times New Roman"/>
          <w:color w:val="000000"/>
          <w:sz w:val="28"/>
          <w:szCs w:val="24"/>
        </w:rPr>
        <w:t>методических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8843B5">
        <w:rPr>
          <w:rFonts w:hAnsi="Times New Roman" w:cs="Times New Roman"/>
          <w:color w:val="000000"/>
          <w:sz w:val="28"/>
          <w:szCs w:val="24"/>
        </w:rPr>
        <w:t>практических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8843B5">
        <w:rPr>
          <w:rFonts w:hAnsi="Times New Roman" w:cs="Times New Roman"/>
          <w:color w:val="000000"/>
          <w:sz w:val="28"/>
          <w:szCs w:val="24"/>
        </w:rPr>
        <w:t>результативно</w:t>
      </w:r>
      <w:r w:rsidRPr="008843B5">
        <w:rPr>
          <w:rFonts w:hAnsi="Times New Roman" w:cs="Times New Roman"/>
          <w:color w:val="000000"/>
          <w:sz w:val="28"/>
          <w:szCs w:val="24"/>
        </w:rPr>
        <w:t>-</w:t>
      </w:r>
      <w:r w:rsidRPr="008843B5">
        <w:rPr>
          <w:rFonts w:hAnsi="Times New Roman" w:cs="Times New Roman"/>
          <w:color w:val="000000"/>
          <w:sz w:val="28"/>
          <w:szCs w:val="24"/>
        </w:rPr>
        <w:t>коррекционных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решений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8843B5">
        <w:rPr>
          <w:rFonts w:hAnsi="Times New Roman" w:cs="Times New Roman"/>
          <w:color w:val="000000"/>
          <w:sz w:val="28"/>
          <w:szCs w:val="24"/>
        </w:rPr>
        <w:t>которые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реализуются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в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дошкольном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учреждении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в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контексте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гуманистической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парадигмы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и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содержат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взаимозависимые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блоки</w:t>
      </w:r>
    </w:p>
    <w:p w:rsidR="00047FDF" w:rsidRPr="00154428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Pr="00F41D26" w:rsidRDefault="00047FDF" w:rsidP="00047FDF">
      <w:pPr>
        <w:spacing w:after="0" w:line="276" w:lineRule="auto"/>
        <w:ind w:firstLine="709"/>
        <w:jc w:val="center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lastRenderedPageBreak/>
        <w:t xml:space="preserve">IV.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Оценка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организации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proofErr w:type="gramStart"/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воспитательно</w:t>
      </w:r>
      <w:proofErr w:type="spellEnd"/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-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образовательного</w:t>
      </w:r>
      <w:proofErr w:type="gramEnd"/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процесса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Основными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направлениями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администрации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обеспечению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является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: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пожарная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безопасность</w:t>
      </w:r>
      <w:r w:rsidRPr="00F41D26">
        <w:rPr>
          <w:rFonts w:hAnsi="Times New Roman" w:cs="Times New Roman"/>
          <w:color w:val="000000"/>
          <w:sz w:val="28"/>
          <w:szCs w:val="24"/>
        </w:rPr>
        <w:t>,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антитеррористическая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безопасность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выполнения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санитарно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гигиенических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требований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охрана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труда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Безопасность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сотрудников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обеспечивает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вневедомственная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охрана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целях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соблюдения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антитеррористической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установлен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сигнал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тревожной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кнопки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запланирована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установка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видеонаблюдения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созданы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условия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процесса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Приказом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руководителя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назначены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ответственные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охрану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труда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которые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периодически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проходят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обучение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со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всеми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(1</w:t>
      </w:r>
      <w:r w:rsidRPr="00F41D26">
        <w:rPr>
          <w:rFonts w:hAnsi="Times New Roman" w:cs="Times New Roman"/>
          <w:color w:val="000000"/>
          <w:sz w:val="28"/>
          <w:szCs w:val="24"/>
        </w:rPr>
        <w:t>раз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полугодие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) </w:t>
      </w:r>
      <w:r w:rsidRPr="00F41D26">
        <w:rPr>
          <w:rFonts w:hAnsi="Times New Roman" w:cs="Times New Roman"/>
          <w:color w:val="000000"/>
          <w:sz w:val="28"/>
          <w:szCs w:val="24"/>
        </w:rPr>
        <w:t>изучается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инструкция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«Охрана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жизни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здоровья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площадках»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2 </w:t>
      </w:r>
      <w:r w:rsidRPr="00F41D26">
        <w:rPr>
          <w:rFonts w:hAnsi="Times New Roman" w:cs="Times New Roman"/>
          <w:color w:val="000000"/>
          <w:sz w:val="28"/>
          <w:szCs w:val="24"/>
        </w:rPr>
        <w:t>раза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изучаются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правила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ПБ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F41D26">
        <w:rPr>
          <w:rFonts w:hAnsi="Times New Roman" w:cs="Times New Roman"/>
          <w:color w:val="000000"/>
          <w:sz w:val="28"/>
          <w:szCs w:val="24"/>
        </w:rPr>
        <w:t>ПП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РФ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№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1479 </w:t>
      </w:r>
      <w:r w:rsidRPr="00F41D26">
        <w:rPr>
          <w:rFonts w:hAnsi="Times New Roman" w:cs="Times New Roman"/>
          <w:color w:val="000000"/>
          <w:sz w:val="28"/>
          <w:szCs w:val="24"/>
        </w:rPr>
        <w:t>от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16.09.2020</w:t>
      </w:r>
      <w:r w:rsidRPr="00F41D26">
        <w:rPr>
          <w:rFonts w:hAnsi="Times New Roman" w:cs="Times New Roman"/>
          <w:color w:val="000000"/>
          <w:sz w:val="28"/>
          <w:szCs w:val="24"/>
        </w:rPr>
        <w:t>г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.), 2 </w:t>
      </w:r>
      <w:r w:rsidRPr="00F41D26">
        <w:rPr>
          <w:rFonts w:hAnsi="Times New Roman" w:cs="Times New Roman"/>
          <w:color w:val="000000"/>
          <w:sz w:val="28"/>
          <w:szCs w:val="24"/>
        </w:rPr>
        <w:t>раза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проводятся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тренировки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эвакуации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пожаре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издан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приказ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«Об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охране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труда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соблюдении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ТБ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2022-2023</w:t>
      </w:r>
      <w:r w:rsidRPr="00F41D26">
        <w:rPr>
          <w:rFonts w:hAnsi="Times New Roman" w:cs="Times New Roman"/>
          <w:color w:val="000000"/>
          <w:sz w:val="28"/>
          <w:szCs w:val="24"/>
        </w:rPr>
        <w:t>учебном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году»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которым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создана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комиссия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соблюдению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правил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ТБ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наблюдению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состоянием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эксплуатацией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зданий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сооружений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Возложена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ответственность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должностных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лиц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соблюдению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образовательном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норм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правил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охраны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жизни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здоровья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Систематически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проводится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гигиеническое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обучение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Принимаются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антитеррористической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защищенности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установлена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система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пожарной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сигнализации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;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ночное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время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выходные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дни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охрана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осуществляется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силами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штатных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сторожей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оформлен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паспорт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системе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проводится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гражданской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обороне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действиям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ЧС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природного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техногенного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характера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lastRenderedPageBreak/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начале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учебного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был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издан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приказ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соблюдении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охране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жизнедеятельности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соблюдается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режим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закрытия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 xml:space="preserve"> .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Главной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целью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охране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труда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является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создание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здоровых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безопасных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условий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труда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сохранение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жизни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здоровья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работающих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труда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организованного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отдыха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создание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оптимального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режима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труда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обучения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организованного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отдыха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течение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несчастных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случаев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детьми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персоналом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зафиксировано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 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 основе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процесса 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лежит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взаимодействие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администрации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родителей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Основными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участниками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являются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родители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Основные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формы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процесса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совместная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воспитанников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рамках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организованной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 освоению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основной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общеобразовательной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программы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самостоятельная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наблюдением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работника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Основная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общеобразовательная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определяет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содержание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организацию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возраста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направлена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 формирование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общей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культуры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физических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интеллектуальных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личностных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качеств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обеспечивающих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социальную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успешность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сохранение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укрепление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здоровья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возраста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воспитательно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осуществляется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 основании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режима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дня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сетки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занятий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которые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 превышают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норм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предельно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допустимых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нагрузок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соответствуют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требованиям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СанПиН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организуются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 основании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перспективного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календарно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тематического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планирования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Продолжительность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занятий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соответствует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СанПиН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1.2.3685-21 </w:t>
      </w:r>
      <w:r w:rsidRPr="00F41D26">
        <w:rPr>
          <w:rFonts w:hAnsi="Times New Roman" w:cs="Times New Roman"/>
          <w:color w:val="000000"/>
          <w:sz w:val="28"/>
          <w:szCs w:val="24"/>
        </w:rPr>
        <w:t>и составляет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группах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детьми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от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1,5 </w:t>
      </w:r>
      <w:r w:rsidRPr="00F41D26">
        <w:rPr>
          <w:rFonts w:hAnsi="Times New Roman" w:cs="Times New Roman"/>
          <w:color w:val="000000"/>
          <w:sz w:val="28"/>
          <w:szCs w:val="24"/>
        </w:rPr>
        <w:t>до </w:t>
      </w:r>
      <w:r w:rsidRPr="00F41D26">
        <w:rPr>
          <w:rFonts w:hAnsi="Times New Roman" w:cs="Times New Roman"/>
          <w:color w:val="000000"/>
          <w:sz w:val="28"/>
          <w:szCs w:val="24"/>
        </w:rPr>
        <w:t>3</w:t>
      </w:r>
      <w:r w:rsidRPr="00F41D26">
        <w:rPr>
          <w:rFonts w:hAnsi="Times New Roman" w:cs="Times New Roman"/>
          <w:color w:val="000000"/>
          <w:sz w:val="28"/>
          <w:szCs w:val="24"/>
        </w:rPr>
        <w:t> лет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до </w:t>
      </w:r>
      <w:r w:rsidRPr="00F41D26">
        <w:rPr>
          <w:rFonts w:hAnsi="Times New Roman" w:cs="Times New Roman"/>
          <w:color w:val="000000"/>
          <w:sz w:val="28"/>
          <w:szCs w:val="24"/>
        </w:rPr>
        <w:t>10</w:t>
      </w:r>
      <w:r w:rsidRPr="00F41D26">
        <w:rPr>
          <w:rFonts w:hAnsi="Times New Roman" w:cs="Times New Roman"/>
          <w:color w:val="000000"/>
          <w:sz w:val="28"/>
          <w:szCs w:val="24"/>
        </w:rPr>
        <w:t> минут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(10 </w:t>
      </w:r>
      <w:r w:rsidRPr="00F41D26">
        <w:rPr>
          <w:rFonts w:hAnsi="Times New Roman" w:cs="Times New Roman"/>
          <w:color w:val="000000"/>
          <w:sz w:val="28"/>
          <w:szCs w:val="24"/>
        </w:rPr>
        <w:t>занятий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неделю</w:t>
      </w:r>
      <w:r w:rsidRPr="00F41D26">
        <w:rPr>
          <w:rFonts w:hAnsi="Times New Roman" w:cs="Times New Roman"/>
          <w:color w:val="000000"/>
          <w:sz w:val="28"/>
          <w:szCs w:val="24"/>
        </w:rPr>
        <w:t>);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от </w:t>
      </w:r>
      <w:r w:rsidRPr="00F41D26">
        <w:rPr>
          <w:rFonts w:hAnsi="Times New Roman" w:cs="Times New Roman"/>
          <w:color w:val="000000"/>
          <w:sz w:val="28"/>
          <w:szCs w:val="24"/>
        </w:rPr>
        <w:t>3</w:t>
      </w:r>
      <w:r w:rsidRPr="00F41D26">
        <w:rPr>
          <w:rFonts w:hAnsi="Times New Roman" w:cs="Times New Roman"/>
          <w:color w:val="000000"/>
          <w:sz w:val="28"/>
          <w:szCs w:val="24"/>
        </w:rPr>
        <w:t> до </w:t>
      </w:r>
      <w:r w:rsidRPr="00F41D26">
        <w:rPr>
          <w:rFonts w:hAnsi="Times New Roman" w:cs="Times New Roman"/>
          <w:color w:val="000000"/>
          <w:sz w:val="28"/>
          <w:szCs w:val="24"/>
        </w:rPr>
        <w:t>4</w:t>
      </w:r>
      <w:r w:rsidRPr="00F41D26">
        <w:rPr>
          <w:rFonts w:hAnsi="Times New Roman" w:cs="Times New Roman"/>
          <w:color w:val="000000"/>
          <w:sz w:val="28"/>
          <w:szCs w:val="24"/>
        </w:rPr>
        <w:t> лет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-  </w:t>
      </w:r>
      <w:r w:rsidRPr="00F41D26">
        <w:rPr>
          <w:rFonts w:hAnsi="Times New Roman" w:cs="Times New Roman"/>
          <w:color w:val="000000"/>
          <w:sz w:val="28"/>
          <w:szCs w:val="24"/>
        </w:rPr>
        <w:t>до </w:t>
      </w:r>
      <w:r w:rsidRPr="00F41D26">
        <w:rPr>
          <w:rFonts w:hAnsi="Times New Roman" w:cs="Times New Roman"/>
          <w:color w:val="000000"/>
          <w:sz w:val="28"/>
          <w:szCs w:val="24"/>
        </w:rPr>
        <w:t>15</w:t>
      </w:r>
      <w:r w:rsidRPr="00F41D26">
        <w:rPr>
          <w:rFonts w:hAnsi="Times New Roman" w:cs="Times New Roman"/>
          <w:color w:val="000000"/>
          <w:sz w:val="28"/>
          <w:szCs w:val="24"/>
        </w:rPr>
        <w:t> минут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(10 </w:t>
      </w:r>
      <w:r w:rsidRPr="00F41D26">
        <w:rPr>
          <w:rFonts w:hAnsi="Times New Roman" w:cs="Times New Roman"/>
          <w:color w:val="000000"/>
          <w:sz w:val="28"/>
          <w:szCs w:val="24"/>
        </w:rPr>
        <w:t>занятий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неделю</w:t>
      </w:r>
      <w:r w:rsidRPr="00F41D26">
        <w:rPr>
          <w:rFonts w:hAnsi="Times New Roman" w:cs="Times New Roman"/>
          <w:color w:val="000000"/>
          <w:sz w:val="28"/>
          <w:szCs w:val="24"/>
        </w:rPr>
        <w:t>);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от </w:t>
      </w:r>
      <w:r w:rsidRPr="00F41D26">
        <w:rPr>
          <w:rFonts w:hAnsi="Times New Roman" w:cs="Times New Roman"/>
          <w:color w:val="000000"/>
          <w:sz w:val="28"/>
          <w:szCs w:val="24"/>
        </w:rPr>
        <w:t>4</w:t>
      </w:r>
      <w:r w:rsidRPr="00F41D26">
        <w:rPr>
          <w:rFonts w:hAnsi="Times New Roman" w:cs="Times New Roman"/>
          <w:color w:val="000000"/>
          <w:sz w:val="28"/>
          <w:szCs w:val="24"/>
        </w:rPr>
        <w:t> до </w:t>
      </w:r>
      <w:r w:rsidRPr="00F41D26">
        <w:rPr>
          <w:rFonts w:hAnsi="Times New Roman" w:cs="Times New Roman"/>
          <w:color w:val="000000"/>
          <w:sz w:val="28"/>
          <w:szCs w:val="24"/>
        </w:rPr>
        <w:t>5</w:t>
      </w:r>
      <w:r w:rsidRPr="00F41D26">
        <w:rPr>
          <w:rFonts w:hAnsi="Times New Roman" w:cs="Times New Roman"/>
          <w:color w:val="000000"/>
          <w:sz w:val="28"/>
          <w:szCs w:val="24"/>
        </w:rPr>
        <w:t> лет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до </w:t>
      </w:r>
      <w:r w:rsidRPr="00F41D26">
        <w:rPr>
          <w:rFonts w:hAnsi="Times New Roman" w:cs="Times New Roman"/>
          <w:color w:val="000000"/>
          <w:sz w:val="28"/>
          <w:szCs w:val="24"/>
        </w:rPr>
        <w:t>20</w:t>
      </w:r>
      <w:r w:rsidRPr="00F41D26">
        <w:rPr>
          <w:rFonts w:hAnsi="Times New Roman" w:cs="Times New Roman"/>
          <w:color w:val="000000"/>
          <w:sz w:val="28"/>
          <w:szCs w:val="24"/>
        </w:rPr>
        <w:t> минут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(10 </w:t>
      </w:r>
      <w:r w:rsidRPr="00F41D26">
        <w:rPr>
          <w:rFonts w:hAnsi="Times New Roman" w:cs="Times New Roman"/>
          <w:color w:val="000000"/>
          <w:sz w:val="28"/>
          <w:szCs w:val="24"/>
        </w:rPr>
        <w:t>занятий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неделю</w:t>
      </w:r>
      <w:r w:rsidRPr="00F41D26">
        <w:rPr>
          <w:rFonts w:hAnsi="Times New Roman" w:cs="Times New Roman"/>
          <w:color w:val="000000"/>
          <w:sz w:val="28"/>
          <w:szCs w:val="24"/>
        </w:rPr>
        <w:t>);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от </w:t>
      </w:r>
      <w:r w:rsidRPr="00F41D26">
        <w:rPr>
          <w:rFonts w:hAnsi="Times New Roman" w:cs="Times New Roman"/>
          <w:color w:val="000000"/>
          <w:sz w:val="28"/>
          <w:szCs w:val="24"/>
        </w:rPr>
        <w:t>5</w:t>
      </w:r>
      <w:r w:rsidRPr="00F41D26">
        <w:rPr>
          <w:rFonts w:hAnsi="Times New Roman" w:cs="Times New Roman"/>
          <w:color w:val="000000"/>
          <w:sz w:val="28"/>
          <w:szCs w:val="24"/>
        </w:rPr>
        <w:t> до </w:t>
      </w:r>
      <w:r w:rsidRPr="00F41D26">
        <w:rPr>
          <w:rFonts w:hAnsi="Times New Roman" w:cs="Times New Roman"/>
          <w:color w:val="000000"/>
          <w:sz w:val="28"/>
          <w:szCs w:val="24"/>
        </w:rPr>
        <w:t>6</w:t>
      </w:r>
      <w:r w:rsidRPr="00F41D26">
        <w:rPr>
          <w:rFonts w:hAnsi="Times New Roman" w:cs="Times New Roman"/>
          <w:color w:val="000000"/>
          <w:sz w:val="28"/>
          <w:szCs w:val="24"/>
        </w:rPr>
        <w:t> лет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до </w:t>
      </w:r>
      <w:r w:rsidRPr="00F41D26">
        <w:rPr>
          <w:rFonts w:hAnsi="Times New Roman" w:cs="Times New Roman"/>
          <w:color w:val="000000"/>
          <w:sz w:val="28"/>
          <w:szCs w:val="24"/>
        </w:rPr>
        <w:t>25</w:t>
      </w:r>
      <w:r w:rsidRPr="00F41D26">
        <w:rPr>
          <w:rFonts w:hAnsi="Times New Roman" w:cs="Times New Roman"/>
          <w:color w:val="000000"/>
          <w:sz w:val="28"/>
          <w:szCs w:val="24"/>
        </w:rPr>
        <w:t> минут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(10 </w:t>
      </w:r>
      <w:r w:rsidRPr="00F41D26">
        <w:rPr>
          <w:rFonts w:hAnsi="Times New Roman" w:cs="Times New Roman"/>
          <w:color w:val="000000"/>
          <w:sz w:val="28"/>
          <w:szCs w:val="24"/>
        </w:rPr>
        <w:t>занятий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неделю</w:t>
      </w:r>
      <w:r w:rsidRPr="00F41D26">
        <w:rPr>
          <w:rFonts w:hAnsi="Times New Roman" w:cs="Times New Roman"/>
          <w:color w:val="000000"/>
          <w:sz w:val="28"/>
          <w:szCs w:val="24"/>
        </w:rPr>
        <w:t>);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Учебным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планом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определена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нагрузка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количество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занятий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каждой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возрастной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группе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неделю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длительность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одного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занятия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lastRenderedPageBreak/>
        <w:t>Образовательные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охватывают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все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основные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моменты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жизнедеятельности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целью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переключения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творческую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активность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динамическую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снятия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физического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умственного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напряжения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повышения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эмоционального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тонуса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организма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режим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всех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возрастных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групп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введено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проведение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ежедневных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игровых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пауз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между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видами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организованной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длительностью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менее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10 </w:t>
      </w:r>
      <w:r w:rsidRPr="00F41D26">
        <w:rPr>
          <w:rFonts w:hAnsi="Times New Roman" w:cs="Times New Roman"/>
          <w:color w:val="000000"/>
          <w:sz w:val="28"/>
          <w:szCs w:val="24"/>
        </w:rPr>
        <w:t>минут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Проведение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физкультурных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минуток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является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обязательным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занятий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статического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характера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содержание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определяется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каждым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индивидуально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ab/>
      </w:r>
      <w:r w:rsidRPr="00F41D26">
        <w:rPr>
          <w:rFonts w:hAnsi="Times New Roman" w:cs="Times New Roman"/>
          <w:color w:val="000000"/>
          <w:sz w:val="28"/>
          <w:szCs w:val="24"/>
        </w:rPr>
        <w:t>Занятия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требующие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большой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умственной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нагрузки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F41D26">
        <w:rPr>
          <w:rFonts w:hAnsi="Times New Roman" w:cs="Times New Roman"/>
          <w:color w:val="000000"/>
          <w:sz w:val="28"/>
          <w:szCs w:val="24"/>
        </w:rPr>
        <w:t>математика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обучение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грамоте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), </w:t>
      </w:r>
      <w:r w:rsidRPr="00F41D26">
        <w:rPr>
          <w:rFonts w:hAnsi="Times New Roman" w:cs="Times New Roman"/>
          <w:color w:val="000000"/>
          <w:sz w:val="28"/>
          <w:szCs w:val="24"/>
        </w:rPr>
        <w:t>планируются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наиболее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благоприятные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дни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F41D26">
        <w:rPr>
          <w:rFonts w:hAnsi="Times New Roman" w:cs="Times New Roman"/>
          <w:color w:val="000000"/>
          <w:sz w:val="28"/>
          <w:szCs w:val="24"/>
        </w:rPr>
        <w:t>вторник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среда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четверг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)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профилактики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утомления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эти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занятия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сочетаются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физкультурными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Основной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формой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–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является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игра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детьми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строится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учетом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индивидуальных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особенностей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их способностей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Выявление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развитие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способностей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осуществляется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любых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формах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процесса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Чтобы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 допустить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распространения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коронавирусной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инфекции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>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2022 </w:t>
      </w:r>
      <w:r w:rsidRPr="00F41D26">
        <w:rPr>
          <w:rFonts w:hAnsi="Times New Roman" w:cs="Times New Roman"/>
          <w:color w:val="000000"/>
          <w:sz w:val="28"/>
          <w:szCs w:val="24"/>
        </w:rPr>
        <w:t>году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продолжают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соблюдаться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ограничительные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профилактические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соответствии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СП </w:t>
      </w:r>
      <w:r w:rsidRPr="00F41D26">
        <w:rPr>
          <w:rFonts w:hAnsi="Times New Roman" w:cs="Times New Roman"/>
          <w:color w:val="000000"/>
          <w:sz w:val="28"/>
          <w:szCs w:val="24"/>
        </w:rPr>
        <w:t>3.1/2.4.3598-20: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ежедневный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усиленный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фильтр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работников —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термометрия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помощью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бесконтактных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термометров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опрос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 наличие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признаков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инфекционных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заболеваний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Лица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признаками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инфекционных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заболеваний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изолируются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уведомляется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территориальный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Роспотребнадзора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еженедельная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генеральная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уборка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применением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дезинфицирующих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средств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разведенных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концентрациях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 вирусному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режиму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ежедневная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влажная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уборка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обработкой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всех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контактных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поверхностей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игрушек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оборудования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дезинфицирующими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средствами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дезинфекция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посуды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столовых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приборов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после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каждого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использования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использование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бактерицидных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установок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групповых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комнатах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частое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проветривание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групповых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комнат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отсутствие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рамках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реализации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годового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плана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течение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проводились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родителей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использованием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форм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онлайн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офлайн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>.</w:t>
      </w:r>
      <w:r w:rsidRPr="00F41D26">
        <w:rPr>
          <w:rFonts w:hAnsi="Times New Roman" w:cs="Times New Roman"/>
          <w:color w:val="000000"/>
          <w:sz w:val="28"/>
          <w:szCs w:val="24"/>
        </w:rPr>
        <w:t> 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запросу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родителей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специалистами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сайте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lastRenderedPageBreak/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размещены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консультации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рекомендации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полезные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ссылки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родителей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 течение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проводилась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систематическая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направленная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 сохранение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укрепление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физического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психического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эмоционального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здоровья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по профилактике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нарушений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осанки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плоскостопия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 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ежегодно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учитывают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уровень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здоровья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строят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учетом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здоровья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индивидуальных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особенностей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 физическом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основными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задачами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являются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охрана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укрепление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физического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психического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здоровья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в том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числе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их эмоционального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благополучия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   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Педагогами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широко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используются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физкультурно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оздоровительные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технологии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формах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F41D26">
        <w:rPr>
          <w:rFonts w:hAnsi="Times New Roman" w:cs="Times New Roman"/>
          <w:color w:val="000000"/>
          <w:sz w:val="28"/>
          <w:szCs w:val="24"/>
        </w:rPr>
        <w:t>режимные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моменты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ООД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 </w:t>
      </w:r>
      <w:r w:rsidRPr="00F41D26">
        <w:rPr>
          <w:rFonts w:hAnsi="Times New Roman" w:cs="Times New Roman"/>
          <w:color w:val="000000"/>
          <w:sz w:val="28"/>
          <w:szCs w:val="24"/>
        </w:rPr>
        <w:t>прогулки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самостоятельной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Оздоровительный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сс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вкл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>ючает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себя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8843B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8843B5">
        <w:rPr>
          <w:rFonts w:hAnsi="Times New Roman" w:cs="Times New Roman"/>
          <w:color w:val="000000"/>
          <w:sz w:val="28"/>
          <w:szCs w:val="24"/>
        </w:rPr>
        <w:t>профилактические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8843B5">
        <w:rPr>
          <w:rFonts w:hAnsi="Times New Roman" w:cs="Times New Roman"/>
          <w:color w:val="000000"/>
          <w:sz w:val="28"/>
          <w:szCs w:val="24"/>
        </w:rPr>
        <w:t>оздоровительные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8843B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общеукрепляющую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терапию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F41D26">
        <w:rPr>
          <w:rFonts w:hAnsi="Times New Roman" w:cs="Times New Roman"/>
          <w:color w:val="000000"/>
          <w:sz w:val="28"/>
          <w:szCs w:val="24"/>
        </w:rPr>
        <w:t>витаминотерапия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полоскание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горла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применение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фитонцидов</w:t>
      </w:r>
      <w:r w:rsidRPr="00F41D26">
        <w:rPr>
          <w:rFonts w:hAnsi="Times New Roman" w:cs="Times New Roman"/>
          <w:color w:val="000000"/>
          <w:sz w:val="28"/>
          <w:szCs w:val="24"/>
        </w:rPr>
        <w:t>);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рационального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питания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F41D26">
        <w:rPr>
          <w:rFonts w:hAnsi="Times New Roman" w:cs="Times New Roman"/>
          <w:color w:val="000000"/>
          <w:sz w:val="28"/>
          <w:szCs w:val="24"/>
        </w:rPr>
        <w:t>трёхразовый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режим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питания</w:t>
      </w:r>
      <w:r w:rsidRPr="00F41D26">
        <w:rPr>
          <w:rFonts w:hAnsi="Times New Roman" w:cs="Times New Roman"/>
          <w:color w:val="000000"/>
          <w:sz w:val="28"/>
          <w:szCs w:val="24"/>
        </w:rPr>
        <w:t>);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санитарно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гигиенические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противоэпидемиологические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8843B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8843B5">
        <w:rPr>
          <w:rFonts w:hAnsi="Times New Roman" w:cs="Times New Roman"/>
          <w:color w:val="000000"/>
          <w:sz w:val="28"/>
          <w:szCs w:val="24"/>
        </w:rPr>
        <w:t>двигательную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активность</w:t>
      </w:r>
      <w:r w:rsidRPr="008843B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8843B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8843B5">
        <w:rPr>
          <w:rFonts w:hAnsi="Times New Roman" w:cs="Times New Roman"/>
          <w:color w:val="000000"/>
          <w:sz w:val="28"/>
          <w:szCs w:val="24"/>
        </w:rPr>
        <w:t>комплекс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закаливающих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мероприятий</w:t>
      </w:r>
      <w:r w:rsidRPr="008843B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режим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проветривания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обеззараживание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воздуха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кварцевания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Благодаря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созданию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медико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условий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системы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оздоровительных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мероприятий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показатели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физического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здоровья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улучшились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первой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группой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здоровья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- (95%), </w:t>
      </w:r>
      <w:r w:rsidRPr="00F41D26">
        <w:rPr>
          <w:rFonts w:hAnsi="Times New Roman" w:cs="Times New Roman"/>
          <w:color w:val="000000"/>
          <w:sz w:val="28"/>
          <w:szCs w:val="24"/>
        </w:rPr>
        <w:t>со второй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группой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здоровья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- (3%), </w:t>
      </w:r>
      <w:r w:rsidRPr="00F41D26">
        <w:rPr>
          <w:rFonts w:hAnsi="Times New Roman" w:cs="Times New Roman"/>
          <w:color w:val="000000"/>
          <w:sz w:val="28"/>
          <w:szCs w:val="24"/>
        </w:rPr>
        <w:t>с третьей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-  (2%), </w:t>
      </w:r>
      <w:r w:rsidRPr="00F41D26">
        <w:rPr>
          <w:rFonts w:hAnsi="Times New Roman" w:cs="Times New Roman"/>
          <w:color w:val="000000"/>
          <w:sz w:val="28"/>
          <w:szCs w:val="24"/>
        </w:rPr>
        <w:t>с четвертой </w:t>
      </w:r>
      <w:r w:rsidRPr="00F41D26">
        <w:rPr>
          <w:rFonts w:hAnsi="Times New Roman" w:cs="Times New Roman"/>
          <w:color w:val="000000"/>
          <w:sz w:val="28"/>
          <w:szCs w:val="24"/>
        </w:rPr>
        <w:t>-  0.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осуществляются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действенные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обеспечению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качественным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питанием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продуктами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питания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осуществляется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поставщиками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договорной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контрактной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основе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Питание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осуществляется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примерным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10-</w:t>
      </w:r>
      <w:r w:rsidRPr="00F41D26">
        <w:rPr>
          <w:rFonts w:hAnsi="Times New Roman" w:cs="Times New Roman"/>
          <w:color w:val="000000"/>
          <w:sz w:val="28"/>
          <w:szCs w:val="24"/>
        </w:rPr>
        <w:t>дневным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меню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Ежедневно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получают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необходимое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количество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белков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жиров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углеводов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витаминизированные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продукты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рационе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присутствуют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овощи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соки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кисломолочные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продукты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Процент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выполнения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натуральных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норм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питания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1 </w:t>
      </w:r>
      <w:r w:rsidRPr="00F41D26">
        <w:rPr>
          <w:rFonts w:hAnsi="Times New Roman" w:cs="Times New Roman"/>
          <w:color w:val="000000"/>
          <w:sz w:val="28"/>
          <w:szCs w:val="24"/>
        </w:rPr>
        <w:t>января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202</w:t>
      </w:r>
      <w:r>
        <w:rPr>
          <w:rFonts w:hAnsi="Times New Roman" w:cs="Times New Roman"/>
          <w:color w:val="000000"/>
          <w:sz w:val="28"/>
          <w:szCs w:val="24"/>
        </w:rPr>
        <w:t>2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составил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–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85 %.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lastRenderedPageBreak/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имеется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необходимая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документация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питанию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которая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ведется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форме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заполняется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своевременно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Технология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приготовления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блюд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строго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соблюдается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color w:val="000000"/>
          <w:sz w:val="28"/>
          <w:szCs w:val="24"/>
        </w:rPr>
        <w:t>Вывод</w:t>
      </w:r>
      <w:r w:rsidRPr="00F41D26">
        <w:rPr>
          <w:rFonts w:hAnsi="Times New Roman" w:cs="Times New Roman"/>
          <w:b/>
          <w:color w:val="000000"/>
          <w:sz w:val="28"/>
          <w:szCs w:val="24"/>
        </w:rPr>
        <w:t>: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воспитательно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строится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учетом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требований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санитарно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гигиенического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режима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дошкольных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учреждениях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Выполнение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детьми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осуществляется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 хорошем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уровне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Годовые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задачи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реализованы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полном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объеме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Систематически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организуются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проводятся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различные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тематические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  <w:r w:rsidRPr="00F41D26">
        <w:rPr>
          <w:rFonts w:hAnsi="Times New Roman" w:cs="Times New Roman"/>
          <w:color w:val="000000"/>
          <w:sz w:val="28"/>
          <w:szCs w:val="24"/>
        </w:rPr>
        <w:t> Содержание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воспитательно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соответствует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требованиям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социального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заказа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F41D26">
        <w:rPr>
          <w:rFonts w:hAnsi="Times New Roman" w:cs="Times New Roman"/>
          <w:color w:val="000000"/>
          <w:sz w:val="28"/>
          <w:szCs w:val="24"/>
        </w:rPr>
        <w:t>родителей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),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обеспечивает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 счет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использования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отмечается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гибкостью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ориентированностью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 возрастные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индивидуальные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особенности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что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позволяет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осуществить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личностно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ориентированный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подход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 детям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Pr="00F41D26" w:rsidRDefault="00047FDF" w:rsidP="00047FDF">
      <w:pPr>
        <w:spacing w:after="0" w:line="276" w:lineRule="auto"/>
        <w:ind w:firstLine="709"/>
        <w:jc w:val="center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V.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 Оценка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качества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кадрового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обеспечения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Детский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укомплектован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согласно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штатному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расписанию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 </w:t>
      </w:r>
      <w:r>
        <w:rPr>
          <w:rFonts w:hAnsi="Times New Roman" w:cs="Times New Roman"/>
          <w:color w:val="000000"/>
          <w:sz w:val="28"/>
          <w:szCs w:val="24"/>
        </w:rPr>
        <w:t>100</w:t>
      </w:r>
      <w:r w:rsidRPr="00F41D26">
        <w:rPr>
          <w:rFonts w:hAnsi="Times New Roman" w:cs="Times New Roman"/>
          <w:color w:val="000000"/>
          <w:sz w:val="28"/>
          <w:szCs w:val="24"/>
        </w:rPr>
        <w:t>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%. </w:t>
      </w:r>
      <w:r w:rsidRPr="00F41D26">
        <w:rPr>
          <w:rFonts w:hAnsi="Times New Roman" w:cs="Times New Roman"/>
          <w:color w:val="000000"/>
          <w:sz w:val="28"/>
          <w:szCs w:val="24"/>
        </w:rPr>
        <w:t>Всего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работают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5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человек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состав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–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u w:val="single"/>
        </w:rPr>
        <w:t xml:space="preserve">5 </w:t>
      </w:r>
      <w:r w:rsidRPr="00F41D26">
        <w:rPr>
          <w:rFonts w:hAnsi="Times New Roman" w:cs="Times New Roman"/>
          <w:color w:val="000000"/>
          <w:sz w:val="28"/>
          <w:szCs w:val="24"/>
        </w:rPr>
        <w:t> специалистов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: 1 </w:t>
      </w:r>
      <w:r w:rsidRPr="00F41D26">
        <w:rPr>
          <w:rFonts w:hAnsi="Times New Roman" w:cs="Times New Roman"/>
          <w:color w:val="000000"/>
          <w:sz w:val="28"/>
          <w:szCs w:val="24"/>
        </w:rPr>
        <w:t>старший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воспитатель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  <w:u w:val="single"/>
        </w:rPr>
        <w:t xml:space="preserve">3 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воспитателя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  <w:u w:val="single"/>
        </w:rPr>
        <w:t xml:space="preserve"> 1 </w:t>
      </w:r>
      <w:r>
        <w:rPr>
          <w:rFonts w:hAnsi="Times New Roman" w:cs="Times New Roman"/>
          <w:color w:val="000000"/>
          <w:sz w:val="28"/>
          <w:szCs w:val="24"/>
        </w:rPr>
        <w:t>педагог</w:t>
      </w:r>
      <w:r>
        <w:rPr>
          <w:rFonts w:hAnsi="Times New Roman" w:cs="Times New Roman"/>
          <w:color w:val="000000"/>
          <w:sz w:val="28"/>
          <w:szCs w:val="24"/>
        </w:rPr>
        <w:t xml:space="preserve"> - </w:t>
      </w:r>
      <w:r>
        <w:rPr>
          <w:rFonts w:hAnsi="Times New Roman" w:cs="Times New Roman"/>
          <w:color w:val="000000"/>
          <w:sz w:val="28"/>
          <w:szCs w:val="24"/>
        </w:rPr>
        <w:t>психолог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  <w:u w:val="single"/>
        </w:rPr>
        <w:t xml:space="preserve">1 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</w:t>
      </w:r>
      <w:r>
        <w:rPr>
          <w:rFonts w:hAnsi="Times New Roman" w:cs="Times New Roman"/>
          <w:color w:val="000000"/>
          <w:sz w:val="28"/>
          <w:szCs w:val="24"/>
        </w:rPr>
        <w:t>едагог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имее</w:t>
      </w:r>
      <w:r w:rsidRPr="00F41D26">
        <w:rPr>
          <w:rFonts w:hAnsi="Times New Roman" w:cs="Times New Roman"/>
          <w:color w:val="000000"/>
          <w:sz w:val="28"/>
          <w:szCs w:val="24"/>
        </w:rPr>
        <w:t>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высшее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образование</w:t>
      </w:r>
      <w:r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среднее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специальное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–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u w:val="single"/>
        </w:rPr>
        <w:t xml:space="preserve">1 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человек</w:t>
      </w:r>
      <w:proofErr w:type="gramStart"/>
      <w:r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  <w:proofErr w:type="gramEnd"/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Педагогический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стаж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:  </w:t>
      </w:r>
      <w:r w:rsidRPr="00F41D26">
        <w:rPr>
          <w:rFonts w:hAnsi="Times New Roman" w:cs="Times New Roman"/>
          <w:color w:val="000000"/>
          <w:sz w:val="28"/>
          <w:szCs w:val="24"/>
        </w:rPr>
        <w:t>до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3 </w:t>
      </w:r>
      <w:r w:rsidRPr="00F41D26">
        <w:rPr>
          <w:rFonts w:hAnsi="Times New Roman" w:cs="Times New Roman"/>
          <w:color w:val="000000"/>
          <w:sz w:val="28"/>
          <w:szCs w:val="24"/>
        </w:rPr>
        <w:t>лет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–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u w:val="single"/>
        </w:rPr>
        <w:t xml:space="preserve">3 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чел</w:t>
      </w:r>
      <w:r>
        <w:rPr>
          <w:rFonts w:hAnsi="Times New Roman" w:cs="Times New Roman"/>
          <w:color w:val="000000"/>
          <w:sz w:val="28"/>
          <w:szCs w:val="24"/>
        </w:rPr>
        <w:t>.</w:t>
      </w:r>
      <w:proofErr w:type="gramStart"/>
      <w:r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,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10 </w:t>
      </w:r>
      <w:r w:rsidRPr="00F41D26">
        <w:rPr>
          <w:rFonts w:hAnsi="Times New Roman" w:cs="Times New Roman"/>
          <w:color w:val="000000"/>
          <w:sz w:val="28"/>
          <w:szCs w:val="24"/>
        </w:rPr>
        <w:t>до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15 </w:t>
      </w:r>
      <w:r w:rsidRPr="00F41D26">
        <w:rPr>
          <w:rFonts w:hAnsi="Times New Roman" w:cs="Times New Roman"/>
          <w:color w:val="000000"/>
          <w:sz w:val="28"/>
          <w:szCs w:val="24"/>
        </w:rPr>
        <w:t>лет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–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u w:val="single"/>
        </w:rPr>
        <w:t>0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чел</w:t>
      </w:r>
      <w:r>
        <w:rPr>
          <w:rFonts w:hAnsi="Times New Roman" w:cs="Times New Roman"/>
          <w:color w:val="000000"/>
          <w:sz w:val="28"/>
          <w:szCs w:val="24"/>
        </w:rPr>
        <w:t>..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Соотношение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приходящихся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 </w:t>
      </w:r>
      <w:r w:rsidRPr="00F41D26">
        <w:rPr>
          <w:rFonts w:hAnsi="Times New Roman" w:cs="Times New Roman"/>
          <w:color w:val="000000"/>
          <w:sz w:val="28"/>
          <w:szCs w:val="24"/>
        </w:rPr>
        <w:t>1</w:t>
      </w:r>
      <w:r w:rsidRPr="00F41D26">
        <w:rPr>
          <w:rFonts w:hAnsi="Times New Roman" w:cs="Times New Roman"/>
          <w:color w:val="000000"/>
          <w:sz w:val="28"/>
          <w:szCs w:val="24"/>
        </w:rPr>
        <w:t> взрослого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8843B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8843B5">
        <w:rPr>
          <w:rFonts w:hAnsi="Times New Roman" w:cs="Times New Roman"/>
          <w:color w:val="000000"/>
          <w:sz w:val="28"/>
          <w:szCs w:val="24"/>
        </w:rPr>
        <w:t>воспитанник</w:t>
      </w:r>
      <w:r w:rsidRPr="008843B5">
        <w:rPr>
          <w:rFonts w:hAnsi="Times New Roman" w:cs="Times New Roman"/>
          <w:color w:val="000000"/>
          <w:sz w:val="28"/>
          <w:szCs w:val="24"/>
        </w:rPr>
        <w:t>/</w:t>
      </w:r>
      <w:r w:rsidRPr="008843B5">
        <w:rPr>
          <w:rFonts w:hAnsi="Times New Roman" w:cs="Times New Roman"/>
          <w:color w:val="000000"/>
          <w:sz w:val="28"/>
          <w:szCs w:val="24"/>
        </w:rPr>
        <w:t>педагоги</w:t>
      </w:r>
      <w:r w:rsidRPr="00F41D26">
        <w:rPr>
          <w:rFonts w:hAnsi="Times New Roman" w:cs="Times New Roman"/>
          <w:color w:val="000000"/>
          <w:sz w:val="28"/>
          <w:szCs w:val="24"/>
        </w:rPr>
        <w:t> </w:t>
      </w:r>
      <w:r w:rsidRPr="008843B5">
        <w:rPr>
          <w:rFonts w:hAnsi="Times New Roman" w:cs="Times New Roman"/>
          <w:color w:val="000000"/>
          <w:sz w:val="28"/>
          <w:szCs w:val="24"/>
        </w:rPr>
        <w:t>—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11</w:t>
      </w:r>
      <w:r w:rsidRPr="008843B5">
        <w:rPr>
          <w:rFonts w:hAnsi="Times New Roman" w:cs="Times New Roman"/>
          <w:color w:val="000000"/>
          <w:sz w:val="28"/>
          <w:szCs w:val="24"/>
        </w:rPr>
        <w:t>/1;</w:t>
      </w:r>
    </w:p>
    <w:p w:rsidR="00047FDF" w:rsidRPr="008843B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8843B5">
        <w:rPr>
          <w:rFonts w:hAnsi="Times New Roman" w:cs="Times New Roman"/>
          <w:color w:val="000000"/>
          <w:sz w:val="28"/>
          <w:szCs w:val="24"/>
        </w:rPr>
        <w:t>воспитанники</w:t>
      </w:r>
      <w:r w:rsidRPr="008843B5">
        <w:rPr>
          <w:rFonts w:hAnsi="Times New Roman" w:cs="Times New Roman"/>
          <w:color w:val="000000"/>
          <w:sz w:val="28"/>
          <w:szCs w:val="24"/>
        </w:rPr>
        <w:t>/</w:t>
      </w:r>
      <w:r w:rsidRPr="008843B5">
        <w:rPr>
          <w:rFonts w:hAnsi="Times New Roman" w:cs="Times New Roman"/>
          <w:color w:val="000000"/>
          <w:sz w:val="28"/>
          <w:szCs w:val="24"/>
        </w:rPr>
        <w:t>все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8843B5">
        <w:rPr>
          <w:rFonts w:hAnsi="Times New Roman" w:cs="Times New Roman"/>
          <w:color w:val="000000"/>
          <w:sz w:val="28"/>
          <w:szCs w:val="24"/>
        </w:rPr>
        <w:t>сотрудники</w:t>
      </w:r>
      <w:r w:rsidRPr="00F41D26">
        <w:rPr>
          <w:rFonts w:hAnsi="Times New Roman" w:cs="Times New Roman"/>
          <w:color w:val="000000"/>
          <w:sz w:val="28"/>
          <w:szCs w:val="24"/>
        </w:rPr>
        <w:t> </w:t>
      </w:r>
      <w:r w:rsidRPr="008843B5">
        <w:rPr>
          <w:rFonts w:hAnsi="Times New Roman" w:cs="Times New Roman"/>
          <w:color w:val="000000"/>
          <w:sz w:val="28"/>
          <w:szCs w:val="24"/>
        </w:rPr>
        <w:t>—</w:t>
      </w:r>
      <w:r w:rsidRPr="008843B5">
        <w:rPr>
          <w:rFonts w:hAnsi="Times New Roman" w:cs="Times New Roman"/>
          <w:color w:val="000000"/>
          <w:sz w:val="28"/>
          <w:szCs w:val="24"/>
        </w:rPr>
        <w:t xml:space="preserve"> 2/1.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Все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своевременно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проходят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КПК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 100 %  </w:t>
      </w:r>
      <w:r w:rsidRPr="00F41D26">
        <w:rPr>
          <w:rFonts w:hAnsi="Times New Roman" w:cs="Times New Roman"/>
          <w:color w:val="000000"/>
          <w:sz w:val="28"/>
          <w:szCs w:val="24"/>
        </w:rPr>
        <w:t>прошли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курсы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повышения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квалификации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направлениям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ФГОС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100%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владеют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навыками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ИКТ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2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(33%) </w:t>
      </w:r>
      <w:r w:rsidRPr="00F41D26">
        <w:rPr>
          <w:rFonts w:hAnsi="Times New Roman" w:cs="Times New Roman"/>
          <w:color w:val="000000"/>
          <w:sz w:val="28"/>
          <w:szCs w:val="24"/>
        </w:rPr>
        <w:t>прошли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курсовую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подготовку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инклюзивному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повышают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свой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профессиональный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уровень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через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посещения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методических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объединений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района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 </w:t>
      </w:r>
      <w:r w:rsidRPr="00F41D26">
        <w:rPr>
          <w:rFonts w:hAnsi="Times New Roman" w:cs="Times New Roman"/>
          <w:color w:val="000000"/>
          <w:sz w:val="28"/>
          <w:szCs w:val="24"/>
        </w:rPr>
        <w:t>прохождение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процедуры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аттестации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самообразование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семинары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мастер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–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классы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что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способствует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повышению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профессиональной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компетентности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мастерства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  </w:t>
      </w:r>
      <w:r w:rsidRPr="00F41D26">
        <w:rPr>
          <w:rFonts w:hAnsi="Times New Roman" w:cs="Times New Roman"/>
          <w:color w:val="000000"/>
          <w:sz w:val="28"/>
          <w:szCs w:val="24"/>
        </w:rPr>
        <w:t>положительно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влияет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 </w:t>
      </w:r>
      <w:r w:rsidRPr="00F41D26">
        <w:rPr>
          <w:rFonts w:hAnsi="Times New Roman" w:cs="Times New Roman"/>
          <w:color w:val="000000"/>
          <w:sz w:val="28"/>
          <w:szCs w:val="24"/>
        </w:rPr>
        <w:t>Задолженности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курсовой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подготовке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нет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По итогам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2022 </w:t>
      </w:r>
      <w:r w:rsidRPr="00F41D26">
        <w:rPr>
          <w:rFonts w:hAnsi="Times New Roman" w:cs="Times New Roman"/>
          <w:color w:val="000000"/>
          <w:sz w:val="28"/>
          <w:szCs w:val="24"/>
        </w:rPr>
        <w:t>года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из 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u w:val="single"/>
        </w:rPr>
        <w:t xml:space="preserve">5 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все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соответствуют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квалификационным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требованиям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профстандарта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«Педагог»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lastRenderedPageBreak/>
        <w:t>Их должностные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инструкции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соответствуют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трудовым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функциям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установленным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профстандартом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«Педагог»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учреждении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созданы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условия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участия педагогов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конкурсах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различных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уровнях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4B6E57" w:rsidRDefault="00047FDF" w:rsidP="00047FDF">
      <w:pPr>
        <w:spacing w:after="0" w:line="276" w:lineRule="auto"/>
        <w:rPr>
          <w:rFonts w:hAnsi="Times New Roman" w:cs="Times New Roman"/>
          <w:bCs/>
          <w:color w:val="000000"/>
          <w:sz w:val="28"/>
          <w:szCs w:val="24"/>
        </w:rPr>
      </w:pPr>
      <w:r w:rsidRPr="004B6E57">
        <w:rPr>
          <w:rFonts w:hAnsi="Times New Roman" w:cs="Times New Roman"/>
          <w:bCs/>
          <w:color w:val="000000"/>
          <w:sz w:val="28"/>
          <w:szCs w:val="24"/>
        </w:rPr>
        <w:t>Участие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педагогов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в профессиональных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конкурсах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таких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как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:</w:t>
      </w:r>
    </w:p>
    <w:p w:rsidR="00047FDF" w:rsidRDefault="00047FDF" w:rsidP="00047FDF">
      <w:pPr>
        <w:spacing w:after="0" w:line="276" w:lineRule="auto"/>
        <w:rPr>
          <w:rFonts w:hAnsi="Times New Roman" w:cs="Times New Roman"/>
          <w:bCs/>
          <w:color w:val="000000"/>
          <w:sz w:val="28"/>
          <w:szCs w:val="24"/>
        </w:rPr>
      </w:pPr>
      <w:r>
        <w:rPr>
          <w:rFonts w:hAnsi="Times New Roman" w:cs="Times New Roman"/>
          <w:bCs/>
          <w:color w:val="000000"/>
          <w:sz w:val="28"/>
          <w:szCs w:val="24"/>
        </w:rPr>
        <w:t>-</w:t>
      </w:r>
      <w:r>
        <w:rPr>
          <w:rFonts w:hAnsi="Times New Roman" w:cs="Times New Roman"/>
          <w:bCs/>
          <w:color w:val="000000"/>
          <w:sz w:val="28"/>
          <w:szCs w:val="24"/>
        </w:rPr>
        <w:t>м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униципальные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proofErr w:type="gramStart"/>
      <w:r w:rsidRPr="004B6E57">
        <w:rPr>
          <w:rFonts w:hAnsi="Times New Roman" w:cs="Times New Roman"/>
          <w:bCs/>
          <w:color w:val="000000"/>
          <w:sz w:val="28"/>
          <w:szCs w:val="24"/>
        </w:rPr>
        <w:t xml:space="preserve">( </w:t>
      </w:r>
      <w:proofErr w:type="gramEnd"/>
      <w:r w:rsidRPr="004B6E57">
        <w:rPr>
          <w:rFonts w:hAnsi="Times New Roman" w:cs="Times New Roman"/>
          <w:bCs/>
          <w:color w:val="000000"/>
          <w:sz w:val="28"/>
          <w:szCs w:val="24"/>
        </w:rPr>
        <w:t>«Фестиваль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методических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идей»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«Воспитатель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года»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конкурс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профессионального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мастерства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и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т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.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д</w:t>
      </w:r>
      <w:r w:rsidRPr="004B6E57">
        <w:rPr>
          <w:rFonts w:hAnsi="Times New Roman" w:cs="Times New Roman"/>
          <w:bCs/>
          <w:color w:val="000000"/>
          <w:sz w:val="28"/>
          <w:szCs w:val="24"/>
        </w:rPr>
        <w:t>.</w:t>
      </w:r>
      <w:r>
        <w:rPr>
          <w:rFonts w:hAnsi="Times New Roman" w:cs="Times New Roman"/>
          <w:bCs/>
          <w:color w:val="000000"/>
          <w:sz w:val="28"/>
          <w:szCs w:val="24"/>
        </w:rPr>
        <w:t>)</w:t>
      </w:r>
    </w:p>
    <w:p w:rsidR="00047FDF" w:rsidRPr="004B6E57" w:rsidRDefault="00047FDF" w:rsidP="00047FDF">
      <w:pPr>
        <w:spacing w:after="0" w:line="276" w:lineRule="auto"/>
        <w:rPr>
          <w:rFonts w:hAnsi="Times New Roman" w:cs="Times New Roman"/>
          <w:bCs/>
          <w:color w:val="000000"/>
          <w:sz w:val="28"/>
          <w:szCs w:val="24"/>
        </w:rPr>
      </w:pPr>
      <w:r>
        <w:rPr>
          <w:rFonts w:hAnsi="Times New Roman" w:cs="Times New Roman"/>
          <w:bCs/>
          <w:color w:val="000000"/>
          <w:sz w:val="28"/>
          <w:szCs w:val="24"/>
        </w:rPr>
        <w:t>-</w:t>
      </w:r>
      <w:r>
        <w:rPr>
          <w:rFonts w:hAnsi="Times New Roman" w:cs="Times New Roman"/>
          <w:bCs/>
          <w:color w:val="000000"/>
          <w:sz w:val="28"/>
          <w:szCs w:val="24"/>
        </w:rPr>
        <w:t>всероссийские</w:t>
      </w:r>
      <w:r>
        <w:rPr>
          <w:rFonts w:hAnsi="Times New Roman" w:cs="Times New Roman"/>
          <w:bCs/>
          <w:color w:val="000000"/>
          <w:sz w:val="28"/>
          <w:szCs w:val="24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4"/>
        </w:rPr>
        <w:t>«Открытый</w:t>
      </w:r>
      <w:r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4"/>
        </w:rPr>
        <w:t>урок»</w:t>
      </w:r>
      <w:r>
        <w:rPr>
          <w:rFonts w:hAnsi="Times New Roman" w:cs="Times New Roman"/>
          <w:bCs/>
          <w:color w:val="000000"/>
          <w:sz w:val="28"/>
          <w:szCs w:val="24"/>
        </w:rPr>
        <w:t xml:space="preserve">, </w:t>
      </w:r>
      <w:r>
        <w:rPr>
          <w:rFonts w:hAnsi="Times New Roman" w:cs="Times New Roman"/>
          <w:bCs/>
          <w:color w:val="000000"/>
          <w:sz w:val="28"/>
          <w:szCs w:val="24"/>
        </w:rPr>
        <w:t>«Педагогические</w:t>
      </w:r>
      <w:r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4"/>
        </w:rPr>
        <w:t>инновации»</w:t>
      </w:r>
      <w:r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4"/>
        </w:rPr>
        <w:t>и</w:t>
      </w:r>
      <w:r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4"/>
        </w:rPr>
        <w:t>др</w:t>
      </w:r>
      <w:r>
        <w:rPr>
          <w:rFonts w:hAnsi="Times New Roman" w:cs="Times New Roman"/>
          <w:bCs/>
          <w:color w:val="000000"/>
          <w:sz w:val="28"/>
          <w:szCs w:val="24"/>
        </w:rPr>
        <w:t>.)</w:t>
      </w:r>
    </w:p>
    <w:p w:rsidR="00047FDF" w:rsidRPr="004B6E57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color w:val="000000"/>
          <w:sz w:val="28"/>
          <w:szCs w:val="24"/>
        </w:rPr>
        <w:t>Вывод</w:t>
      </w:r>
      <w:r w:rsidRPr="00F41D26">
        <w:rPr>
          <w:rFonts w:hAnsi="Times New Roman" w:cs="Times New Roman"/>
          <w:b/>
          <w:color w:val="000000"/>
          <w:sz w:val="28"/>
          <w:szCs w:val="24"/>
        </w:rPr>
        <w:t>: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созданы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кадровые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условия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обеспечивающие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качественную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реализацию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соответствии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требованиями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обновления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В учреждении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созданы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условия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непрерывного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профессионального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через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систему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методических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мероприятий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> зарекомендовали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себя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инициативный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творческий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коллектив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умеющий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найти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индивидуальный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подход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 каждому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ребенку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помочь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раскрыть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развить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его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способности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Таким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система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психолого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сопровождения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уровень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профессиональной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подготовленности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мастерства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их творческий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потенциал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стремление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 повышению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своего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теоретического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уровня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позволяют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педагогам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создать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комфортные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условия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группах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грамотно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успешно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строить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учетом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требований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ФГОС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ДО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Однако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необходимо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педагогам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узким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специалистам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более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активно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принимать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участие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методических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мероприятиях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уровня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так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это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во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первых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учитывается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прохождении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процедуры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экспертизы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 время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аттестации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а во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вторых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играет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большую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роль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повышении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рейтинга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учреждения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Pr="00F41D26" w:rsidRDefault="00047FDF" w:rsidP="00047FDF">
      <w:pPr>
        <w:spacing w:after="0" w:line="276" w:lineRule="auto"/>
        <w:ind w:firstLine="709"/>
        <w:jc w:val="center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VI.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Оценка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учебно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методического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и библиотечно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информационного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обеспечения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 Детском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библиотека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является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составной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частью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методической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службы</w:t>
      </w:r>
      <w:r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Библиотечный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фонд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располагается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методическом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кабинете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группах</w:t>
      </w:r>
      <w:r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Библиотечный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фонд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представлен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методической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литературой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 всем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областям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основной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общеобразовательной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художественной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литературой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периодическими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изданиями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а также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lastRenderedPageBreak/>
        <w:t>другими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информационными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ресурсами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 различных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электронных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носителях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В каждой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возрастной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группе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имеется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банк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необходимых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учебно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методических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пособий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рекомендованных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планирования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воспитательно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соответствии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обязательной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частью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ООП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2022 </w:t>
      </w:r>
      <w:r w:rsidRPr="00F41D26">
        <w:rPr>
          <w:rFonts w:hAnsi="Times New Roman" w:cs="Times New Roman"/>
          <w:color w:val="000000"/>
          <w:sz w:val="28"/>
          <w:szCs w:val="24"/>
        </w:rPr>
        <w:t>году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пополнил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учебно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методический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комплект методической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литературой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патриотическому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изучению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государственных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символов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дошкольниками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Приобрели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наглядно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дидактические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пособия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серии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«Защитники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России»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«негосударственные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символы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России»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«Праздники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Р</w:t>
      </w:r>
      <w:r w:rsidRPr="00F41D26">
        <w:rPr>
          <w:rFonts w:hAnsi="Times New Roman" w:cs="Times New Roman"/>
          <w:color w:val="000000"/>
          <w:sz w:val="28"/>
          <w:szCs w:val="24"/>
        </w:rPr>
        <w:t>оссии»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«Правовое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«Азбука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дороги»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«Города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России»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; </w:t>
      </w:r>
      <w:r w:rsidRPr="00F41D26">
        <w:rPr>
          <w:rFonts w:hAnsi="Times New Roman" w:cs="Times New Roman"/>
          <w:color w:val="000000"/>
          <w:sz w:val="28"/>
          <w:szCs w:val="24"/>
        </w:rPr>
        <w:t>«Дорожная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безопасность»</w:t>
      </w:r>
    </w:p>
    <w:p w:rsidR="00047FDF" w:rsidRPr="00D24370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D24370">
        <w:rPr>
          <w:rFonts w:hAnsi="Times New Roman" w:cs="Times New Roman"/>
          <w:color w:val="000000"/>
          <w:sz w:val="28"/>
          <w:szCs w:val="24"/>
        </w:rPr>
        <w:t>картины</w:t>
      </w:r>
      <w:r w:rsidRPr="00D24370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D24370">
        <w:rPr>
          <w:rFonts w:hAnsi="Times New Roman" w:cs="Times New Roman"/>
          <w:color w:val="000000"/>
          <w:sz w:val="28"/>
          <w:szCs w:val="24"/>
        </w:rPr>
        <w:t>для</w:t>
      </w:r>
      <w:r w:rsidRPr="00D24370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D24370">
        <w:rPr>
          <w:rFonts w:hAnsi="Times New Roman" w:cs="Times New Roman"/>
          <w:color w:val="000000"/>
          <w:sz w:val="28"/>
          <w:szCs w:val="24"/>
        </w:rPr>
        <w:t>рассматривания</w:t>
      </w:r>
      <w:r w:rsidRPr="00D24370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D24370">
        <w:rPr>
          <w:rFonts w:hAnsi="Times New Roman" w:cs="Times New Roman"/>
          <w:color w:val="000000"/>
          <w:sz w:val="28"/>
          <w:szCs w:val="24"/>
        </w:rPr>
        <w:t>плакаты</w:t>
      </w:r>
      <w:r w:rsidRPr="00D24370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комплекты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оформления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родительских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уголков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рабочие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тетради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обучающихся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порциальным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программам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Оборудование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оснащение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методического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кабинета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достаточно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реализации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В методическом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кабинете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созданы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условия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возможности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совместной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Имеется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комплект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технических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средств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обучения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Информационное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включает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информационно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телекоммуникационное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оборудование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-  : 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>компьютер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ноутбук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принтер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проектор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мультимедиа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программное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позволяет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работать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текстовыми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редакторами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F41D26">
        <w:rPr>
          <w:rFonts w:hAnsi="Times New Roman" w:cs="Times New Roman"/>
          <w:color w:val="000000"/>
          <w:sz w:val="28"/>
          <w:szCs w:val="24"/>
        </w:rPr>
        <w:t>интернет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ресурсами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фото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 xml:space="preserve"> -, 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>видеоматериалами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графическими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редакторами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все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имеют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доступ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ЭОР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color w:val="000000"/>
          <w:sz w:val="28"/>
          <w:szCs w:val="24"/>
        </w:rPr>
        <w:t>Вывод</w:t>
      </w:r>
      <w:r w:rsidRPr="00F41D26">
        <w:rPr>
          <w:rFonts w:hAnsi="Times New Roman" w:cs="Times New Roman"/>
          <w:b/>
          <w:color w:val="000000"/>
          <w:sz w:val="28"/>
          <w:szCs w:val="24"/>
        </w:rPr>
        <w:t>: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Детском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учебно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методическое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информационное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достаточное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эффективной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реализации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</w:p>
    <w:p w:rsidR="00047FDF" w:rsidRPr="00F41D26" w:rsidRDefault="00047FDF" w:rsidP="00047FDF">
      <w:pPr>
        <w:spacing w:after="0" w:line="276" w:lineRule="auto"/>
        <w:ind w:firstLine="709"/>
        <w:jc w:val="center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VII.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Оценка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материально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технической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базы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>сформирована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материально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техническая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база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реализации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жизнеобеспечения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развития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оборудованы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помещения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D24370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D24370">
        <w:rPr>
          <w:rFonts w:hAnsi="Times New Roman" w:cs="Times New Roman"/>
          <w:color w:val="000000"/>
          <w:sz w:val="28"/>
          <w:szCs w:val="24"/>
        </w:rPr>
        <w:t>групповые</w:t>
      </w:r>
      <w:r w:rsidRPr="00D24370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D24370">
        <w:rPr>
          <w:rFonts w:hAnsi="Times New Roman" w:cs="Times New Roman"/>
          <w:color w:val="000000"/>
          <w:sz w:val="28"/>
          <w:szCs w:val="24"/>
        </w:rPr>
        <w:t>помещения</w:t>
      </w:r>
      <w:r w:rsidRPr="00F41D26">
        <w:rPr>
          <w:rFonts w:hAnsi="Times New Roman" w:cs="Times New Roman"/>
          <w:color w:val="000000"/>
          <w:sz w:val="28"/>
          <w:szCs w:val="24"/>
        </w:rPr>
        <w:t> 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>
        <w:rPr>
          <w:rFonts w:hAnsi="Times New Roman" w:cs="Times New Roman"/>
          <w:color w:val="000000"/>
          <w:sz w:val="28"/>
          <w:szCs w:val="24"/>
        </w:rPr>
        <w:t xml:space="preserve"> 2</w:t>
      </w:r>
      <w:r w:rsidRPr="00D24370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D24370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D24370">
        <w:rPr>
          <w:rFonts w:hAnsi="Times New Roman" w:cs="Times New Roman"/>
          <w:color w:val="000000"/>
          <w:sz w:val="28"/>
          <w:szCs w:val="24"/>
        </w:rPr>
        <w:t>кабинет</w:t>
      </w:r>
      <w:r w:rsidRPr="00D24370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D24370">
        <w:rPr>
          <w:rFonts w:hAnsi="Times New Roman" w:cs="Times New Roman"/>
          <w:color w:val="000000"/>
          <w:sz w:val="28"/>
          <w:szCs w:val="24"/>
        </w:rPr>
        <w:t>заведующего</w:t>
      </w:r>
      <w:r w:rsidRPr="00F41D26">
        <w:rPr>
          <w:rFonts w:hAnsi="Times New Roman" w:cs="Times New Roman"/>
          <w:color w:val="000000"/>
          <w:sz w:val="28"/>
          <w:szCs w:val="24"/>
        </w:rPr>
        <w:t> 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>
        <w:rPr>
          <w:rFonts w:hAnsi="Times New Roman" w:cs="Times New Roman"/>
          <w:color w:val="000000"/>
          <w:sz w:val="28"/>
          <w:szCs w:val="24"/>
        </w:rPr>
        <w:t xml:space="preserve"> 1</w:t>
      </w:r>
      <w:r w:rsidRPr="00D24370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методический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кабинет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–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совмещён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кабинетом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заведующего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lastRenderedPageBreak/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пищеблок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-  1 (</w:t>
      </w:r>
      <w:r w:rsidRPr="00F41D26">
        <w:rPr>
          <w:rFonts w:hAnsi="Times New Roman" w:cs="Times New Roman"/>
          <w:color w:val="000000"/>
          <w:sz w:val="28"/>
          <w:szCs w:val="24"/>
        </w:rPr>
        <w:t>кухня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раздаточная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кабинет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завхоза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склад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хранения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продуктов</w:t>
      </w:r>
      <w:r w:rsidRPr="00F41D26">
        <w:rPr>
          <w:rFonts w:hAnsi="Times New Roman" w:cs="Times New Roman"/>
          <w:color w:val="000000"/>
          <w:sz w:val="28"/>
          <w:szCs w:val="24"/>
        </w:rPr>
        <w:t>);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 xml:space="preserve">- </w:t>
      </w:r>
      <w:r w:rsidRPr="00F41D26">
        <w:rPr>
          <w:rFonts w:hAnsi="Times New Roman" w:cs="Times New Roman"/>
          <w:color w:val="000000"/>
          <w:sz w:val="28"/>
          <w:szCs w:val="24"/>
        </w:rPr>
        <w:t>медицинский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блок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- 1(</w:t>
      </w:r>
      <w:r w:rsidRPr="00F41D26">
        <w:rPr>
          <w:rFonts w:hAnsi="Times New Roman" w:cs="Times New Roman"/>
          <w:color w:val="000000"/>
          <w:sz w:val="28"/>
          <w:szCs w:val="24"/>
        </w:rPr>
        <w:t>кабинет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процедурный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кабинет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изолятор</w:t>
      </w:r>
      <w:r w:rsidRPr="00F41D26">
        <w:rPr>
          <w:rFonts w:hAnsi="Times New Roman" w:cs="Times New Roman"/>
          <w:color w:val="000000"/>
          <w:sz w:val="28"/>
          <w:szCs w:val="24"/>
        </w:rPr>
        <w:t>);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Организованная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предметно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развивающая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среда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безопасна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комфорта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инициирует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познавательную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творческую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активность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предоставляет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ребенку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свободу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выбора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форм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активности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обеспечивает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содержание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форм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соответствует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интересам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потребностям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возможностям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каждого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ребенка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обеспечивает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гармоничное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отношение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ребенка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окружающим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миром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Образовательная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среда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создана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учетом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возрастных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возможностей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индивидуальных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особенностей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конструируется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таким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чтобы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течение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дня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ребенок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мог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найти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себя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увлекательное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занятие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группах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созданы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уголки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F41D26">
        <w:rPr>
          <w:rFonts w:hAnsi="Times New Roman" w:cs="Times New Roman"/>
          <w:color w:val="000000"/>
          <w:sz w:val="28"/>
          <w:szCs w:val="24"/>
        </w:rPr>
        <w:t>познавательной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занимательной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математики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экологии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экспериментирования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конструктивно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F41D26">
        <w:rPr>
          <w:rFonts w:hAnsi="Times New Roman" w:cs="Times New Roman"/>
          <w:color w:val="000000"/>
          <w:sz w:val="28"/>
          <w:szCs w:val="24"/>
        </w:rPr>
        <w:t>модельной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патриотического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двигательной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активности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дежурства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игровой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театра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музыки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художественного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творчества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книги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gramEnd"/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Мебель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игровое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оборудование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приобретено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учетом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санитарных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психолого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требований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центре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внимания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коллектива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–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безопасность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среды</w:t>
      </w:r>
      <w:r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проведены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все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необходимые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мероприятия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пожарной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предупреждению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чрезвычайных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ситуаций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Развивающая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среда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выступает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только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условием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творческого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саморазвития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личности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ребенка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фактором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оздоровления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показателем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профессионализма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педагогов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Все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базисные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компоненты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развивающей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предметной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среды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включают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оптимальные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условия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полноценного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физического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эстетического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познавательного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социального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наличии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:  </w:t>
      </w:r>
      <w:r w:rsidRPr="00F41D26">
        <w:rPr>
          <w:rFonts w:hAnsi="Times New Roman" w:cs="Times New Roman"/>
          <w:color w:val="000000"/>
          <w:sz w:val="28"/>
          <w:szCs w:val="24"/>
        </w:rPr>
        <w:t>физкультурный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зал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совмещенный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музыкальным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 </w:t>
      </w:r>
      <w:r w:rsidRPr="00F41D26">
        <w:rPr>
          <w:rFonts w:hAnsi="Times New Roman" w:cs="Times New Roman"/>
          <w:color w:val="000000"/>
          <w:sz w:val="28"/>
          <w:szCs w:val="24"/>
        </w:rPr>
        <w:t>методический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кабинет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F41D26">
        <w:rPr>
          <w:rFonts w:hAnsi="Times New Roman" w:cs="Times New Roman"/>
          <w:color w:val="000000"/>
          <w:sz w:val="28"/>
          <w:szCs w:val="24"/>
        </w:rPr>
        <w:t>кабинет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заведующего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), </w:t>
      </w:r>
      <w:r w:rsidRPr="00F41D26">
        <w:rPr>
          <w:rFonts w:hAnsi="Times New Roman" w:cs="Times New Roman"/>
          <w:color w:val="000000"/>
          <w:sz w:val="28"/>
          <w:szCs w:val="24"/>
        </w:rPr>
        <w:t>медицинский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кабинет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F41D26">
        <w:rPr>
          <w:rFonts w:hAnsi="Times New Roman" w:cs="Times New Roman"/>
          <w:color w:val="000000"/>
          <w:sz w:val="28"/>
          <w:szCs w:val="24"/>
        </w:rPr>
        <w:t>включая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процедурный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изолятор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), </w:t>
      </w:r>
      <w:r w:rsidRPr="00F41D26">
        <w:rPr>
          <w:rFonts w:hAnsi="Times New Roman" w:cs="Times New Roman"/>
          <w:color w:val="000000"/>
          <w:sz w:val="28"/>
          <w:szCs w:val="24"/>
        </w:rPr>
        <w:t>спортивная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площадка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оборудованная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спортивным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комплексом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футбольное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поле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Данные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компоненты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обеспечивают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возможность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разнообразных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видов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интересам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При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создании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предметно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развивающей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среды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воспитатели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учитывают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возрастные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индивидуальные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особенности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своей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группы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Оборудованы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групповые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комнаты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включающие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игровую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познавательную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обеденную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зоны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lastRenderedPageBreak/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2022 </w:t>
      </w:r>
      <w:r w:rsidRPr="00F41D26">
        <w:rPr>
          <w:rFonts w:hAnsi="Times New Roman" w:cs="Times New Roman"/>
          <w:color w:val="000000"/>
          <w:sz w:val="28"/>
          <w:szCs w:val="24"/>
        </w:rPr>
        <w:t>году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рамках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реализации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регионального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компонента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территории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был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оборудован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мини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музей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«Русская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изба»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  <w:r w:rsidRPr="00F41D26">
        <w:rPr>
          <w:rFonts w:hAnsi="Times New Roman" w:cs="Times New Roman"/>
          <w:color w:val="000000"/>
          <w:sz w:val="28"/>
          <w:szCs w:val="24"/>
        </w:rPr>
        <w:t> 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направлению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патриотическому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были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закуплены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информационные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стенды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всех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возрастных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групп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холе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коридора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(1-</w:t>
      </w:r>
      <w:r w:rsidRPr="00F41D26">
        <w:rPr>
          <w:rFonts w:hAnsi="Times New Roman" w:cs="Times New Roman"/>
          <w:color w:val="000000"/>
          <w:sz w:val="28"/>
          <w:szCs w:val="24"/>
        </w:rPr>
        <w:t>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этаж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правое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крыло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) </w:t>
      </w:r>
      <w:r w:rsidRPr="00F41D26">
        <w:rPr>
          <w:rFonts w:hAnsi="Times New Roman" w:cs="Times New Roman"/>
          <w:color w:val="000000"/>
          <w:sz w:val="28"/>
          <w:szCs w:val="24"/>
        </w:rPr>
        <w:t>оформлена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стена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помним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гордимся»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из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фотографий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участников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которые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были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собраны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семьях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сада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  <w:r w:rsidRPr="00F41D26">
        <w:rPr>
          <w:rFonts w:hAnsi="Times New Roman" w:cs="Times New Roman"/>
          <w:color w:val="000000"/>
          <w:sz w:val="28"/>
          <w:szCs w:val="24"/>
        </w:rPr>
        <w:t> 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совете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было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принято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решение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оформлении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стендов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«Государственные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символы»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оформления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стендов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были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закуплены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F41D26">
        <w:rPr>
          <w:rFonts w:hAnsi="Times New Roman" w:cs="Times New Roman"/>
          <w:color w:val="000000"/>
          <w:sz w:val="28"/>
          <w:szCs w:val="24"/>
        </w:rPr>
        <w:t>флаги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гербы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гимны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2022 </w:t>
      </w:r>
      <w:r w:rsidRPr="00F41D26">
        <w:rPr>
          <w:rFonts w:hAnsi="Times New Roman" w:cs="Times New Roman"/>
          <w:color w:val="000000"/>
          <w:sz w:val="28"/>
          <w:szCs w:val="24"/>
        </w:rPr>
        <w:t>году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провел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текущий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ремонт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групповых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комнат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коридоров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музыкального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зала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фасада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здания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покраска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уличного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спортивного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игрового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оборудования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Интернет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связь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стабильна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низкой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скоростью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передачи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данных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Материально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техническое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состояние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территории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соответствует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действующим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санитарным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требованиям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 устройству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содержанию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организации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режима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дошкольных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организациях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правилам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пожарной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требованиям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охраны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труда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color w:val="000000"/>
          <w:sz w:val="28"/>
          <w:szCs w:val="24"/>
        </w:rPr>
        <w:t>Вывод</w:t>
      </w:r>
      <w:r w:rsidRPr="00F41D26">
        <w:rPr>
          <w:rFonts w:hAnsi="Times New Roman" w:cs="Times New Roman"/>
          <w:b/>
          <w:color w:val="000000"/>
          <w:sz w:val="28"/>
          <w:szCs w:val="24"/>
        </w:rPr>
        <w:t>: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состояние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материально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технической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базы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 </w:t>
      </w:r>
      <w:r w:rsidRPr="00F41D26">
        <w:rPr>
          <w:rFonts w:hAnsi="Times New Roman" w:cs="Times New Roman"/>
          <w:color w:val="000000"/>
          <w:sz w:val="28"/>
          <w:szCs w:val="24"/>
        </w:rPr>
        <w:t>удовлетворительное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результатам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акта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проверки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готовности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 </w:t>
      </w:r>
      <w:r w:rsidRPr="00F41D26">
        <w:rPr>
          <w:rFonts w:hAnsi="Times New Roman" w:cs="Times New Roman"/>
          <w:color w:val="000000"/>
          <w:sz w:val="28"/>
          <w:szCs w:val="24"/>
        </w:rPr>
        <w:t>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новому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учебному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12.08.2022</w:t>
      </w:r>
      <w:r w:rsidRPr="00F41D26">
        <w:rPr>
          <w:rFonts w:hAnsi="Times New Roman" w:cs="Times New Roman"/>
          <w:color w:val="000000"/>
          <w:sz w:val="28"/>
          <w:szCs w:val="24"/>
        </w:rPr>
        <w:t>г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нарушений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неисправностей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выявлено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По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результатам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обследования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материально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технической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базы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комиссией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утверждённой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приказом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заведующего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нарушений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дефектов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не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выявлено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 </w:t>
      </w:r>
      <w:r w:rsidRPr="00F41D26">
        <w:rPr>
          <w:rFonts w:hAnsi="Times New Roman" w:cs="Times New Roman"/>
          <w:color w:val="000000"/>
          <w:sz w:val="28"/>
          <w:szCs w:val="24"/>
        </w:rPr>
        <w:t>В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2023 </w:t>
      </w:r>
      <w:r w:rsidRPr="00F41D26">
        <w:rPr>
          <w:rFonts w:hAnsi="Times New Roman" w:cs="Times New Roman"/>
          <w:color w:val="000000"/>
          <w:sz w:val="28"/>
          <w:szCs w:val="24"/>
        </w:rPr>
        <w:t>году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необходимо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продолжить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модернизацию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цифрового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обеспечения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BD2C8E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Pr="00F41D26" w:rsidRDefault="00047FDF" w:rsidP="00047FDF">
      <w:pPr>
        <w:spacing w:after="0" w:line="276" w:lineRule="auto"/>
        <w:ind w:firstLine="709"/>
        <w:jc w:val="center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VIII.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Оценка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gramStart"/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функционирования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внутренней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системы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оценки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качества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образования</w:t>
      </w:r>
      <w:proofErr w:type="gramEnd"/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Система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качества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рассматривается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как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система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контроля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внутри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которая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включает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себя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интегративные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качества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D24370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D24370">
        <w:rPr>
          <w:rFonts w:hAnsi="Times New Roman" w:cs="Times New Roman"/>
          <w:color w:val="000000"/>
          <w:sz w:val="28"/>
          <w:szCs w:val="24"/>
        </w:rPr>
        <w:t>качество</w:t>
      </w:r>
      <w:r w:rsidRPr="00D24370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D24370">
        <w:rPr>
          <w:rFonts w:hAnsi="Times New Roman" w:cs="Times New Roman"/>
          <w:color w:val="000000"/>
          <w:sz w:val="28"/>
          <w:szCs w:val="24"/>
        </w:rPr>
        <w:t>методической</w:t>
      </w:r>
      <w:r w:rsidRPr="00D24370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D24370">
        <w:rPr>
          <w:rFonts w:hAnsi="Times New Roman" w:cs="Times New Roman"/>
          <w:color w:val="000000"/>
          <w:sz w:val="28"/>
          <w:szCs w:val="24"/>
        </w:rPr>
        <w:t>работы</w:t>
      </w:r>
      <w:r w:rsidRPr="00D24370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D24370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D24370">
        <w:rPr>
          <w:rFonts w:hAnsi="Times New Roman" w:cs="Times New Roman"/>
          <w:color w:val="000000"/>
          <w:sz w:val="28"/>
          <w:szCs w:val="24"/>
        </w:rPr>
        <w:t>качество</w:t>
      </w:r>
      <w:r w:rsidRPr="00D24370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D24370">
        <w:rPr>
          <w:rFonts w:hAnsi="Times New Roman" w:cs="Times New Roman"/>
          <w:color w:val="000000"/>
          <w:sz w:val="28"/>
          <w:szCs w:val="24"/>
        </w:rPr>
        <w:t>воспитательно</w:t>
      </w:r>
      <w:r w:rsidRPr="00D24370">
        <w:rPr>
          <w:rFonts w:hAnsi="Times New Roman" w:cs="Times New Roman"/>
          <w:color w:val="000000"/>
          <w:sz w:val="28"/>
          <w:szCs w:val="24"/>
        </w:rPr>
        <w:t>-</w:t>
      </w:r>
      <w:r w:rsidRPr="00D24370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D24370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D24370">
        <w:rPr>
          <w:rFonts w:hAnsi="Times New Roman" w:cs="Times New Roman"/>
          <w:color w:val="000000"/>
          <w:sz w:val="28"/>
          <w:szCs w:val="24"/>
        </w:rPr>
        <w:t>процесса</w:t>
      </w:r>
      <w:r w:rsidRPr="00D24370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D24370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D24370">
        <w:rPr>
          <w:rFonts w:hAnsi="Times New Roman" w:cs="Times New Roman"/>
          <w:color w:val="000000"/>
          <w:sz w:val="28"/>
          <w:szCs w:val="24"/>
        </w:rPr>
        <w:t>качество</w:t>
      </w:r>
      <w:r w:rsidRPr="00D24370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D24370">
        <w:rPr>
          <w:rFonts w:hAnsi="Times New Roman" w:cs="Times New Roman"/>
          <w:color w:val="000000"/>
          <w:sz w:val="28"/>
          <w:szCs w:val="24"/>
        </w:rPr>
        <w:t>взаимодействия</w:t>
      </w:r>
      <w:r w:rsidRPr="00D24370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D24370">
        <w:rPr>
          <w:rFonts w:hAnsi="Times New Roman" w:cs="Times New Roman"/>
          <w:color w:val="000000"/>
          <w:sz w:val="28"/>
          <w:szCs w:val="24"/>
        </w:rPr>
        <w:t>с</w:t>
      </w:r>
      <w:r w:rsidRPr="00F41D26">
        <w:rPr>
          <w:rFonts w:hAnsi="Times New Roman" w:cs="Times New Roman"/>
          <w:color w:val="000000"/>
          <w:sz w:val="28"/>
          <w:szCs w:val="24"/>
        </w:rPr>
        <w:t> </w:t>
      </w:r>
      <w:r w:rsidRPr="00D24370">
        <w:rPr>
          <w:rFonts w:hAnsi="Times New Roman" w:cs="Times New Roman"/>
          <w:color w:val="000000"/>
          <w:sz w:val="28"/>
          <w:szCs w:val="24"/>
        </w:rPr>
        <w:t>родителями</w:t>
      </w:r>
      <w:r w:rsidRPr="00D24370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качество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педагогическими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кадрами</w:t>
      </w:r>
      <w:r w:rsidRPr="00F41D26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качество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развивающей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предметно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пространственной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среды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lastRenderedPageBreak/>
        <w:t>С целью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повышения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эффективности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учебно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применяется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мониторинг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который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дает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качественную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своевременную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информацию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необходимую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принятия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управленческих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решений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 Детском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имеется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Положение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 внутренней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системе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оценки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качества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F41D26">
        <w:rPr>
          <w:rFonts w:hAnsi="Times New Roman" w:cs="Times New Roman"/>
          <w:color w:val="000000"/>
          <w:sz w:val="28"/>
          <w:szCs w:val="24"/>
        </w:rPr>
        <w:t>ВСОКО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). </w:t>
      </w:r>
      <w:r w:rsidRPr="00F41D26">
        <w:rPr>
          <w:rFonts w:hAnsi="Times New Roman" w:cs="Times New Roman"/>
          <w:color w:val="000000"/>
          <w:sz w:val="28"/>
          <w:szCs w:val="24"/>
        </w:rPr>
        <w:t>Мониторинг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качества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2022 </w:t>
      </w:r>
      <w:r w:rsidRPr="00F41D26">
        <w:rPr>
          <w:rFonts w:hAnsi="Times New Roman" w:cs="Times New Roman"/>
          <w:color w:val="000000"/>
          <w:sz w:val="28"/>
          <w:szCs w:val="24"/>
        </w:rPr>
        <w:t>году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показал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эффективную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коллектива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 всем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показателям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В период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15.08.2022 </w:t>
      </w:r>
      <w:r w:rsidRPr="00F41D26">
        <w:rPr>
          <w:rFonts w:hAnsi="Times New Roman" w:cs="Times New Roman"/>
          <w:color w:val="000000"/>
          <w:sz w:val="28"/>
          <w:szCs w:val="24"/>
        </w:rPr>
        <w:t>по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09.09.2022 </w:t>
      </w:r>
      <w:r w:rsidRPr="00F41D26">
        <w:rPr>
          <w:rFonts w:hAnsi="Times New Roman" w:cs="Times New Roman"/>
          <w:color w:val="000000"/>
          <w:sz w:val="28"/>
          <w:szCs w:val="24"/>
        </w:rPr>
        <w:t>проводилось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анкетирование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30 </w:t>
      </w:r>
      <w:r w:rsidRPr="00F41D26">
        <w:rPr>
          <w:rFonts w:hAnsi="Times New Roman" w:cs="Times New Roman"/>
          <w:color w:val="000000"/>
          <w:sz w:val="28"/>
          <w:szCs w:val="24"/>
        </w:rPr>
        <w:t> родителей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(88% </w:t>
      </w:r>
      <w:r w:rsidRPr="00F41D26">
        <w:rPr>
          <w:rFonts w:hAnsi="Times New Roman" w:cs="Times New Roman"/>
          <w:color w:val="000000"/>
          <w:sz w:val="28"/>
          <w:szCs w:val="24"/>
        </w:rPr>
        <w:t>от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общего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числа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семей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), </w:t>
      </w:r>
      <w:r w:rsidRPr="00F41D26">
        <w:rPr>
          <w:rFonts w:hAnsi="Times New Roman" w:cs="Times New Roman"/>
          <w:color w:val="000000"/>
          <w:sz w:val="28"/>
          <w:szCs w:val="24"/>
        </w:rPr>
        <w:t>получены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следующие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результаты</w:t>
      </w:r>
      <w:r w:rsidRPr="00F41D26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доля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получателей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услуг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положительно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оценивающих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доброжелательность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вежливость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F41D26">
        <w:rPr>
          <w:rFonts w:hAnsi="Times New Roman" w:cs="Times New Roman"/>
          <w:color w:val="000000"/>
          <w:sz w:val="28"/>
          <w:szCs w:val="24"/>
        </w:rPr>
        <w:t>,</w:t>
      </w:r>
      <w:r w:rsidRPr="00F41D26">
        <w:rPr>
          <w:rFonts w:hAnsi="Times New Roman" w:cs="Times New Roman"/>
          <w:color w:val="000000"/>
          <w:sz w:val="28"/>
          <w:szCs w:val="24"/>
        </w:rPr>
        <w:t> </w:t>
      </w:r>
      <w:r w:rsidRPr="00F41D26">
        <w:rPr>
          <w:rFonts w:hAnsi="Times New Roman" w:cs="Times New Roman"/>
          <w:color w:val="000000"/>
          <w:sz w:val="28"/>
          <w:szCs w:val="24"/>
        </w:rPr>
        <w:t>- 30 (100%);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доля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получателей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услуг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удовлетворенных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компетентностью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F41D26">
        <w:rPr>
          <w:rFonts w:hAnsi="Times New Roman" w:cs="Times New Roman"/>
          <w:color w:val="000000"/>
          <w:sz w:val="28"/>
          <w:szCs w:val="24"/>
        </w:rPr>
        <w:t>,</w:t>
      </w:r>
      <w:r w:rsidRPr="00F41D26">
        <w:rPr>
          <w:rFonts w:hAnsi="Times New Roman" w:cs="Times New Roman"/>
          <w:color w:val="000000"/>
          <w:sz w:val="28"/>
          <w:szCs w:val="24"/>
        </w:rPr>
        <w:t> </w:t>
      </w:r>
      <w:r w:rsidRPr="00F41D26">
        <w:rPr>
          <w:rFonts w:hAnsi="Times New Roman" w:cs="Times New Roman"/>
          <w:color w:val="000000"/>
          <w:sz w:val="28"/>
          <w:szCs w:val="24"/>
        </w:rPr>
        <w:t>- 30 (100%);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доля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получателей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услуг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удовлетворенных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материально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техническим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обеспечением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F41D26">
        <w:rPr>
          <w:rFonts w:hAnsi="Times New Roman" w:cs="Times New Roman"/>
          <w:color w:val="000000"/>
          <w:sz w:val="28"/>
          <w:szCs w:val="24"/>
        </w:rPr>
        <w:t>,</w:t>
      </w:r>
      <w:r w:rsidRPr="00F41D26">
        <w:rPr>
          <w:rFonts w:hAnsi="Times New Roman" w:cs="Times New Roman"/>
          <w:color w:val="000000"/>
          <w:sz w:val="28"/>
          <w:szCs w:val="24"/>
        </w:rPr>
        <w:t> </w:t>
      </w:r>
      <w:r w:rsidRPr="00F41D26">
        <w:rPr>
          <w:rFonts w:hAnsi="Times New Roman" w:cs="Times New Roman"/>
          <w:color w:val="000000"/>
          <w:sz w:val="28"/>
          <w:szCs w:val="24"/>
        </w:rPr>
        <w:t>-  30 (100%);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доля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получателей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услуг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удовлетворенных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качеством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предоставляемых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услуг</w:t>
      </w:r>
      <w:r w:rsidRPr="00F41D26">
        <w:rPr>
          <w:rFonts w:hAnsi="Times New Roman" w:cs="Times New Roman"/>
          <w:color w:val="000000"/>
          <w:sz w:val="28"/>
          <w:szCs w:val="24"/>
        </w:rPr>
        <w:t>,</w:t>
      </w:r>
      <w:r w:rsidRPr="00F41D26">
        <w:rPr>
          <w:rFonts w:hAnsi="Times New Roman" w:cs="Times New Roman"/>
          <w:color w:val="000000"/>
          <w:sz w:val="28"/>
          <w:szCs w:val="24"/>
        </w:rPr>
        <w:t> </w:t>
      </w:r>
      <w:r w:rsidRPr="00F41D26">
        <w:rPr>
          <w:rFonts w:hAnsi="Times New Roman" w:cs="Times New Roman"/>
          <w:color w:val="000000"/>
          <w:sz w:val="28"/>
          <w:szCs w:val="24"/>
        </w:rPr>
        <w:t>- 30 (100%);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доля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получателей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услуг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которые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готовы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рекомендовать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организацию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родственникам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знакомым</w:t>
      </w:r>
      <w:r w:rsidRPr="00F41D26">
        <w:rPr>
          <w:rFonts w:hAnsi="Times New Roman" w:cs="Times New Roman"/>
          <w:color w:val="000000"/>
          <w:sz w:val="28"/>
          <w:szCs w:val="24"/>
        </w:rPr>
        <w:t>,</w:t>
      </w:r>
      <w:r w:rsidRPr="00F41D26">
        <w:rPr>
          <w:rFonts w:hAnsi="Times New Roman" w:cs="Times New Roman"/>
          <w:color w:val="000000"/>
          <w:sz w:val="28"/>
          <w:szCs w:val="24"/>
        </w:rPr>
        <w:t> </w:t>
      </w:r>
      <w:r w:rsidRPr="00F41D26">
        <w:rPr>
          <w:rFonts w:hAnsi="Times New Roman" w:cs="Times New Roman"/>
          <w:color w:val="000000"/>
          <w:sz w:val="28"/>
          <w:szCs w:val="24"/>
        </w:rPr>
        <w:t>- 30 (100%);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Анкетирование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родителей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показало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высокую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степень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удовлетворенности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качеством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предоставляемых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услуг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(100%).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Современная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ситуация </w:t>
      </w:r>
      <w:r w:rsidRPr="005B1735">
        <w:rPr>
          <w:rFonts w:hAnsi="Times New Roman" w:cs="Times New Roman"/>
          <w:bCs/>
          <w:color w:val="000000"/>
          <w:sz w:val="28"/>
          <w:szCs w:val="24"/>
        </w:rPr>
        <w:t>развития</w:t>
      </w:r>
      <w:r w:rsidRPr="005B1735">
        <w:rPr>
          <w:rFonts w:hAnsi="Times New Roman" w:cs="Times New Roman"/>
          <w:color w:val="000000"/>
          <w:sz w:val="28"/>
          <w:szCs w:val="24"/>
        </w:rPr>
        <w:t> системы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Российской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Федерации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характеризуется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актуализацией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проблем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задач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Дошкольный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возраст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рассматривается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как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фундаментальный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период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целенаправленного </w:t>
      </w:r>
      <w:r w:rsidRPr="005B1735">
        <w:rPr>
          <w:rFonts w:hAnsi="Times New Roman" w:cs="Times New Roman"/>
          <w:bCs/>
          <w:color w:val="000000"/>
          <w:sz w:val="28"/>
          <w:szCs w:val="24"/>
        </w:rPr>
        <w:t>развития</w:t>
      </w:r>
      <w:r w:rsidRPr="005B1735">
        <w:rPr>
          <w:rFonts w:hAnsi="Times New Roman" w:cs="Times New Roman"/>
          <w:color w:val="000000"/>
          <w:sz w:val="28"/>
          <w:szCs w:val="24"/>
        </w:rPr>
        <w:t> базовых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качеств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личности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связи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этим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Федеральный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закон </w:t>
      </w:r>
      <w:r w:rsidRPr="005B1735">
        <w:rPr>
          <w:rFonts w:hAnsi="Times New Roman" w:cs="Times New Roman"/>
          <w:iCs/>
          <w:color w:val="000000"/>
          <w:sz w:val="28"/>
          <w:szCs w:val="24"/>
        </w:rPr>
        <w:t>«Об</w:t>
      </w:r>
      <w:r w:rsidRPr="005B1735">
        <w:rPr>
          <w:rFonts w:hAnsi="Times New Roman" w:cs="Times New Roman"/>
          <w:iCs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iCs/>
          <w:color w:val="000000"/>
          <w:sz w:val="28"/>
          <w:szCs w:val="24"/>
        </w:rPr>
        <w:t>образовании</w:t>
      </w:r>
      <w:r w:rsidRPr="005B1735">
        <w:rPr>
          <w:rFonts w:hAnsi="Times New Roman" w:cs="Times New Roman"/>
          <w:iCs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iCs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iCs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iCs/>
          <w:color w:val="000000"/>
          <w:sz w:val="28"/>
          <w:szCs w:val="24"/>
        </w:rPr>
        <w:t>Российской</w:t>
      </w:r>
      <w:r w:rsidRPr="005B1735">
        <w:rPr>
          <w:rFonts w:hAnsi="Times New Roman" w:cs="Times New Roman"/>
          <w:iCs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iCs/>
          <w:color w:val="000000"/>
          <w:sz w:val="28"/>
          <w:szCs w:val="24"/>
        </w:rPr>
        <w:t>Федерации»</w:t>
      </w:r>
      <w:r w:rsidRPr="005B1735">
        <w:rPr>
          <w:rFonts w:hAnsi="Times New Roman" w:cs="Times New Roman"/>
          <w:color w:val="000000"/>
          <w:sz w:val="28"/>
          <w:szCs w:val="24"/>
        </w:rPr>
        <w:t> от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29.12.2012</w:t>
      </w:r>
      <w:r w:rsidRPr="005B1735">
        <w:rPr>
          <w:rFonts w:hAnsi="Times New Roman" w:cs="Times New Roman"/>
          <w:color w:val="000000"/>
          <w:sz w:val="28"/>
          <w:szCs w:val="24"/>
        </w:rPr>
        <w:t>г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№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273-</w:t>
      </w:r>
      <w:r w:rsidRPr="005B1735">
        <w:rPr>
          <w:rFonts w:hAnsi="Times New Roman" w:cs="Times New Roman"/>
          <w:color w:val="000000"/>
          <w:sz w:val="28"/>
          <w:szCs w:val="24"/>
        </w:rPr>
        <w:t>ФЗ </w:t>
      </w:r>
      <w:r w:rsidRPr="005B1735">
        <w:rPr>
          <w:rFonts w:hAnsi="Times New Roman" w:cs="Times New Roman"/>
          <w:bCs/>
          <w:color w:val="000000"/>
          <w:sz w:val="28"/>
          <w:szCs w:val="24"/>
        </w:rPr>
        <w:t>определяет</w:t>
      </w:r>
      <w:r w:rsidRPr="005B1735">
        <w:rPr>
          <w:rFonts w:hAnsi="Times New Roman" w:cs="Times New Roman"/>
          <w:color w:val="000000"/>
          <w:sz w:val="28"/>
          <w:szCs w:val="24"/>
        </w:rPr>
        <w:t> совокупность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обязательных </w:t>
      </w:r>
      <w:r w:rsidRPr="005B1735">
        <w:rPr>
          <w:rFonts w:hAnsi="Times New Roman" w:cs="Times New Roman"/>
          <w:bCs/>
          <w:color w:val="000000"/>
          <w:sz w:val="28"/>
          <w:szCs w:val="24"/>
        </w:rPr>
        <w:t>требований</w:t>
      </w:r>
      <w:r w:rsidRPr="005B1735">
        <w:rPr>
          <w:rFonts w:hAnsi="Times New Roman" w:cs="Times New Roman"/>
          <w:color w:val="000000"/>
          <w:sz w:val="28"/>
          <w:szCs w:val="24"/>
        </w:rPr>
        <w:t> к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дошкольному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образованию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–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это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Федеральный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государственный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образовательный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стандарт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утвержденный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Приказом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Минобрнауки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17.10.2013</w:t>
      </w:r>
      <w:r w:rsidRPr="005B1735">
        <w:rPr>
          <w:rFonts w:hAnsi="Times New Roman" w:cs="Times New Roman"/>
          <w:color w:val="000000"/>
          <w:sz w:val="28"/>
          <w:szCs w:val="24"/>
        </w:rPr>
        <w:t>г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№</w:t>
      </w:r>
      <w:r w:rsidRPr="005B1735">
        <w:rPr>
          <w:rFonts w:hAnsi="Times New Roman" w:cs="Times New Roman"/>
          <w:color w:val="000000"/>
          <w:sz w:val="28"/>
          <w:szCs w:val="24"/>
        </w:rPr>
        <w:t>1155.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Образовательная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система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выполняет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жизненно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важную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функцию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помощи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поддержки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вхождении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мир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социального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опыта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Заказ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государства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сегодняшний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день </w:t>
      </w:r>
      <w:r w:rsidRPr="005B1735">
        <w:rPr>
          <w:rFonts w:hAnsi="Times New Roman" w:cs="Times New Roman"/>
          <w:bCs/>
          <w:color w:val="000000"/>
          <w:sz w:val="28"/>
          <w:szCs w:val="24"/>
        </w:rPr>
        <w:t>предполагает</w:t>
      </w:r>
      <w:r w:rsidRPr="005B1735">
        <w:rPr>
          <w:rFonts w:hAnsi="Times New Roman" w:cs="Times New Roman"/>
          <w:color w:val="000000"/>
          <w:sz w:val="28"/>
          <w:szCs w:val="24"/>
        </w:rPr>
        <w:t> подготовку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социализированных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членов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общества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Поэтому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связи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введением </w:t>
      </w:r>
      <w:r w:rsidRPr="005B1735">
        <w:rPr>
          <w:rFonts w:hAnsi="Times New Roman" w:cs="Times New Roman"/>
          <w:bCs/>
          <w:color w:val="000000"/>
          <w:sz w:val="28"/>
          <w:szCs w:val="24"/>
        </w:rPr>
        <w:t>ФГОС</w:t>
      </w:r>
      <w:r w:rsidRPr="005B1735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proofErr w:type="gramStart"/>
      <w:r w:rsidRPr="005B1735">
        <w:rPr>
          <w:rFonts w:hAnsi="Times New Roman" w:cs="Times New Roman"/>
          <w:bCs/>
          <w:color w:val="000000"/>
          <w:sz w:val="28"/>
          <w:szCs w:val="24"/>
        </w:rPr>
        <w:t>ДО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вопрос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организации </w:t>
      </w:r>
      <w:r w:rsidRPr="005B1735">
        <w:rPr>
          <w:rFonts w:hAnsi="Times New Roman" w:cs="Times New Roman"/>
          <w:bCs/>
          <w:color w:val="000000"/>
          <w:sz w:val="28"/>
          <w:szCs w:val="24"/>
        </w:rPr>
        <w:t>развивающей</w:t>
      </w:r>
      <w:r w:rsidRPr="005B1735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bCs/>
          <w:color w:val="000000"/>
          <w:sz w:val="28"/>
          <w:szCs w:val="24"/>
        </w:rPr>
        <w:t>предметно</w:t>
      </w:r>
      <w:r w:rsidRPr="005B1735">
        <w:rPr>
          <w:rFonts w:hAnsi="Times New Roman" w:cs="Times New Roman"/>
          <w:bCs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bCs/>
          <w:color w:val="000000"/>
          <w:sz w:val="28"/>
          <w:szCs w:val="24"/>
        </w:rPr>
        <w:t>пространственной</w:t>
      </w:r>
      <w:r w:rsidRPr="005B1735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bCs/>
          <w:color w:val="000000"/>
          <w:sz w:val="28"/>
          <w:szCs w:val="24"/>
        </w:rPr>
        <w:t>среды</w:t>
      </w:r>
      <w:r w:rsidRPr="005B1735">
        <w:rPr>
          <w:rFonts w:hAnsi="Times New Roman" w:cs="Times New Roman"/>
          <w:color w:val="000000"/>
          <w:sz w:val="28"/>
          <w:szCs w:val="24"/>
        </w:rPr>
        <w:t> является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lastRenderedPageBreak/>
        <w:t>особо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актуальным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к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она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должна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обеспечивать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возможность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педагогам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ДОУ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эффективно </w:t>
      </w:r>
      <w:r w:rsidRPr="005B1735">
        <w:rPr>
          <w:rFonts w:hAnsi="Times New Roman" w:cs="Times New Roman"/>
          <w:bCs/>
          <w:color w:val="000000"/>
          <w:sz w:val="28"/>
          <w:szCs w:val="24"/>
        </w:rPr>
        <w:t>развивать</w:t>
      </w:r>
      <w:r w:rsidRPr="005B1735">
        <w:rPr>
          <w:rFonts w:hAnsi="Times New Roman" w:cs="Times New Roman"/>
          <w:color w:val="000000"/>
          <w:sz w:val="28"/>
          <w:szCs w:val="24"/>
        </w:rPr>
        <w:t> индивидуальность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каждого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ребенка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учетом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его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склонностей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интересов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уровня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активности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Насыщенность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среды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соответствует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возрастным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возможностям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исодержанию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программы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Образовательное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пространство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оснащеносредствами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обучения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соответствующими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материалами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числерасходным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игровым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спортивным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оздоровительным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оборудованием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инвентарем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(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всоответствии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спецификой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программы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).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Трансформируемость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пространства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иполифункциональность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материалов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позволяет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изменять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предметнопространственную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среду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зависимости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ситуации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помощьюразличных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составляющих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предметной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среды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например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детской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мебели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матов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,</w:t>
      </w:r>
      <w:r w:rsidRPr="005B1735">
        <w:rPr>
          <w:rFonts w:hAnsi="Times New Roman" w:cs="Times New Roman"/>
          <w:color w:val="000000"/>
          <w:sz w:val="28"/>
          <w:szCs w:val="24"/>
        </w:rPr>
        <w:t>м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ягких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модулей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ширм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  <w:r w:rsidRPr="005B1735">
        <w:rPr>
          <w:rFonts w:hAnsi="Times New Roman" w:cs="Times New Roman"/>
          <w:color w:val="000000"/>
          <w:sz w:val="28"/>
          <w:szCs w:val="24"/>
        </w:rPr>
        <w:t>д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., </w:t>
      </w:r>
      <w:r w:rsidRPr="005B1735">
        <w:rPr>
          <w:rFonts w:hAnsi="Times New Roman" w:cs="Times New Roman"/>
          <w:color w:val="000000"/>
          <w:sz w:val="28"/>
          <w:szCs w:val="24"/>
        </w:rPr>
        <w:t>которые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обеспечивают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вариативность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различныхпространств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игры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конструирования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уединения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.), </w:t>
      </w:r>
      <w:r w:rsidRPr="005B1735">
        <w:rPr>
          <w:rFonts w:hAnsi="Times New Roman" w:cs="Times New Roman"/>
          <w:color w:val="000000"/>
          <w:sz w:val="28"/>
          <w:szCs w:val="24"/>
        </w:rPr>
        <w:t>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также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разнообразныхматериалов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игр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игрушек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оборудования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обеспечивающих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свободный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выбор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r w:rsidRPr="005B1735">
        <w:rPr>
          <w:rFonts w:hAnsi="Times New Roman" w:cs="Times New Roman"/>
          <w:color w:val="000000"/>
          <w:sz w:val="28"/>
          <w:szCs w:val="24"/>
        </w:rPr>
        <w:t>;</w:t>
      </w:r>
      <w:r w:rsidRPr="005B1735">
        <w:rPr>
          <w:rFonts w:hAnsi="Times New Roman" w:cs="Times New Roman"/>
          <w:color w:val="000000"/>
          <w:sz w:val="28"/>
          <w:szCs w:val="24"/>
        </w:rPr>
        <w:t>периодическую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сменяемость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игрового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материала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появление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новых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предметов</w:t>
      </w:r>
      <w:r w:rsidRPr="005B1735">
        <w:rPr>
          <w:rFonts w:hAnsi="Times New Roman" w:cs="Times New Roman"/>
          <w:color w:val="000000"/>
          <w:sz w:val="28"/>
          <w:szCs w:val="24"/>
        </w:rPr>
        <w:t>,</w:t>
      </w:r>
      <w:r w:rsidRPr="005B1735">
        <w:rPr>
          <w:rFonts w:hAnsi="Times New Roman" w:cs="Times New Roman"/>
          <w:color w:val="000000"/>
          <w:sz w:val="28"/>
          <w:szCs w:val="24"/>
        </w:rPr>
        <w:t>стимулирующих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игровую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двигательную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познавательную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исследовательскуюактивность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Дизайн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развивающей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предметно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пространственной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среды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групп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ориентированна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безопасность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возраст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Элементы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декора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легко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сменяемы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каждой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группепредусмотрено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место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детской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экспериментальной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Организуяпредметную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среду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групповом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помещении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учитываются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закономерностипсихического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развития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показатели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здоровья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психофизиологические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икоммуникативные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особенности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уровень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общего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речевого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развития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такжепоказатели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эмоционально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-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потребностной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сферы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Цветовая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палитра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представленатеплыми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пастельными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тонами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Развивающее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пространство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в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групповых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помещенияхучитывает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ведущую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роль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игровой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Важно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что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предметная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среда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имеет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характер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открытой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незамкнутой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системы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,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пособной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корректировке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развитию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Иначе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говоря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среда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только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развивающая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,</w:t>
      </w:r>
      <w:r w:rsidRPr="005B1735">
        <w:rPr>
          <w:rFonts w:hAnsi="Times New Roman" w:cs="Times New Roman"/>
          <w:color w:val="000000"/>
          <w:sz w:val="28"/>
          <w:szCs w:val="24"/>
        </w:rPr>
        <w:t>н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о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развивающаяся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При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любых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обстоятельствах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предметный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мир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окружающийребенка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пополняется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обновляется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Таким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создавая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предметно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развивающую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среду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любой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возрастнойгруппы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учитываются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психологические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основы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конструктивноговзаимодействия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участников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воспитательно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процесса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дизайн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иэргономику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современной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среды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психологическиеособенности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возрастной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группы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lastRenderedPageBreak/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которую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нацелена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данная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среда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Интеграцияобразовательных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областей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процессе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комплексной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предметно</w:t>
      </w:r>
      <w:r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развивающей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игровой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среды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детского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сада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Развивающая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предметно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пространственная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среда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групп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преобразуется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всоответствии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возрастными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возможностями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Территория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5B1735">
        <w:rPr>
          <w:rFonts w:hAnsi="Times New Roman" w:cs="Times New Roman"/>
          <w:color w:val="000000"/>
          <w:sz w:val="28"/>
          <w:szCs w:val="24"/>
        </w:rPr>
        <w:t>важное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составляющее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звено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развивающей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предметно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п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ространственной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среды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Игровые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площадки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совсем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соответствуют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гигиеническимтребованиям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полной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мере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обеспечивают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удовлетворение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потребностей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вдвижении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развитии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Покрытие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групповой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площадки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песчаное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утрамбованным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грунтом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,</w:t>
      </w:r>
      <w:r w:rsidRPr="005B1735">
        <w:rPr>
          <w:rFonts w:hAnsi="Times New Roman" w:cs="Times New Roman"/>
          <w:color w:val="000000"/>
          <w:sz w:val="28"/>
          <w:szCs w:val="24"/>
        </w:rPr>
        <w:t>н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оказывающего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вредного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воздействия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защиты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солнца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осадковимеются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веранды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которые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требуют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ремонта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Игровые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площадки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соответствует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возрастным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ииндивидуальным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особенностям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игровых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площадках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имеется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игровоеоборудование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двигательной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активности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сюжетно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ролевых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игр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клумбы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,</w:t>
      </w:r>
      <w:r w:rsidRPr="005B1735">
        <w:rPr>
          <w:rFonts w:hAnsi="Times New Roman" w:cs="Times New Roman"/>
          <w:color w:val="000000"/>
          <w:sz w:val="28"/>
          <w:szCs w:val="24"/>
        </w:rPr>
        <w:t>м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алые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скульптурные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формы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свободном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доступе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имеется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игровоеоборудование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сюжетно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ролевых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дидактических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игр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водой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песком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подвижныхигр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трудовой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художественно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эстетического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познавательного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речевогоразвития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Финансирование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осуществляется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из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федерального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муниципального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бюджет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а</w:t>
      </w:r>
      <w:r w:rsidRPr="005B1735">
        <w:rPr>
          <w:rFonts w:hAnsi="Times New Roman" w:cs="Times New Roman"/>
          <w:color w:val="000000"/>
          <w:sz w:val="28"/>
          <w:szCs w:val="24"/>
        </w:rPr>
        <w:t>(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финансирование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производится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выплату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заработной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платы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обслуживающему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персоналу</w:t>
      </w:r>
      <w:r w:rsidRPr="005B1735">
        <w:rPr>
          <w:rFonts w:hAnsi="Times New Roman" w:cs="Times New Roman"/>
          <w:color w:val="000000"/>
          <w:sz w:val="28"/>
          <w:szCs w:val="24"/>
        </w:rPr>
        <w:t>,</w:t>
      </w:r>
      <w:r w:rsidRPr="005B1735">
        <w:rPr>
          <w:rFonts w:hAnsi="Times New Roman" w:cs="Times New Roman"/>
          <w:color w:val="000000"/>
          <w:sz w:val="28"/>
          <w:szCs w:val="24"/>
        </w:rPr>
        <w:t>оплату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коммунальных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услуг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приобретение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хозяйственных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товаров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выполнение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услуг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посодержанию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движимого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недвижимого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имущества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). </w:t>
      </w:r>
      <w:r w:rsidRPr="005B1735">
        <w:rPr>
          <w:rFonts w:hAnsi="Times New Roman" w:cs="Times New Roman"/>
          <w:color w:val="000000"/>
          <w:sz w:val="28"/>
          <w:szCs w:val="24"/>
        </w:rPr>
        <w:t>Финансирование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учрежденияосуществляется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основании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бюджетной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сметы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расходов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муниципального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задания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Финансово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экономическое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введения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ФГОС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ДО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строится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в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Планоминансово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–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хозяйственной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где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определен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объем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расходов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необходимых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дляреализации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ООП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механизм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его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формирования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Материально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техническая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база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позволяет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обеспечивать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государственные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гарантии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правграждан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получение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общедоступного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бесплатного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образования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;</w:t>
      </w:r>
      <w:r w:rsidRPr="005B1735">
        <w:rPr>
          <w:rFonts w:hAnsi="Times New Roman" w:cs="Times New Roman"/>
          <w:color w:val="000000"/>
          <w:sz w:val="28"/>
          <w:szCs w:val="24"/>
        </w:rPr>
        <w:t>о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беспечивать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образовательному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возможность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выполнения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ФГОС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условиямреализации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ООП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ДОУ</w:t>
      </w:r>
      <w:r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целью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целостности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процесса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педагогический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коллективактивно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взаимодействует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семьями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lastRenderedPageBreak/>
        <w:t>обучающихся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.97,2% </w:t>
      </w:r>
      <w:r w:rsidRPr="005B1735">
        <w:rPr>
          <w:rFonts w:hAnsi="Times New Roman" w:cs="Times New Roman"/>
          <w:color w:val="000000"/>
          <w:sz w:val="28"/>
          <w:szCs w:val="24"/>
        </w:rPr>
        <w:t>опрошенных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считают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что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педагогипредоставляют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консультационную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иную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помощь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родителям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вопросах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воспитанияребенка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Большинство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родителей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93,5%, </w:t>
      </w:r>
      <w:r w:rsidRPr="005B1735">
        <w:rPr>
          <w:rFonts w:hAnsi="Times New Roman" w:cs="Times New Roman"/>
          <w:color w:val="000000"/>
          <w:sz w:val="28"/>
          <w:szCs w:val="24"/>
        </w:rPr>
        <w:t>что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предоставляется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возможность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участия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вуправлении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учреждением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внесения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предложений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направленных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улучшение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работыдетского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сада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остальные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6,5% </w:t>
      </w:r>
      <w:r w:rsidRPr="005B1735">
        <w:rPr>
          <w:rFonts w:hAnsi="Times New Roman" w:cs="Times New Roman"/>
          <w:color w:val="000000"/>
          <w:sz w:val="28"/>
          <w:szCs w:val="24"/>
        </w:rPr>
        <w:t>ответили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5B1735">
        <w:rPr>
          <w:rFonts w:hAnsi="Times New Roman" w:cs="Times New Roman"/>
          <w:color w:val="000000"/>
          <w:sz w:val="28"/>
          <w:szCs w:val="24"/>
        </w:rPr>
        <w:t>«частично»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вопрос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анкеты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5B1735">
        <w:rPr>
          <w:rFonts w:hAnsi="Times New Roman" w:cs="Times New Roman"/>
          <w:color w:val="000000"/>
          <w:sz w:val="28"/>
          <w:szCs w:val="24"/>
        </w:rPr>
        <w:t>«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Предложенияродителей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рассматриваются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администрацией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педагогами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детского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сада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учитываются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придальнейшей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работе»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ответили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утвердительно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91,6%, </w:t>
      </w:r>
      <w:r w:rsidRPr="005B1735">
        <w:rPr>
          <w:rFonts w:hAnsi="Times New Roman" w:cs="Times New Roman"/>
          <w:color w:val="000000"/>
          <w:sz w:val="28"/>
          <w:szCs w:val="24"/>
        </w:rPr>
        <w:t>менее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одного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процента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опрошенныхвыбрали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ответ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«нет»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Следовательно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коллективу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необходимо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продолжать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использоватьэффективные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пути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взаимодействия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родителями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5B1735">
        <w:rPr>
          <w:rFonts w:hAnsi="Times New Roman" w:cs="Times New Roman"/>
          <w:color w:val="000000"/>
          <w:sz w:val="28"/>
          <w:szCs w:val="24"/>
        </w:rPr>
        <w:t>законными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представителями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),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привлекатьих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совместному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процессу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оздоровления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развития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,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спользуя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наряду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живым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общением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современные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технологии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5B1735">
        <w:rPr>
          <w:rFonts w:hAnsi="Times New Roman" w:cs="Times New Roman"/>
          <w:color w:val="000000"/>
          <w:sz w:val="28"/>
          <w:szCs w:val="24"/>
        </w:rPr>
        <w:t>ИКТ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участие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разработке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иреализации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совместных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педагогических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проектов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участие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управлении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др</w:t>
      </w:r>
      <w:r w:rsidRPr="005B1735">
        <w:rPr>
          <w:rFonts w:hAnsi="Times New Roman" w:cs="Times New Roman"/>
          <w:color w:val="000000"/>
          <w:sz w:val="28"/>
          <w:szCs w:val="24"/>
        </w:rPr>
        <w:t>.).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Исходя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из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обработки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опроса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мы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получили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достаточно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высокие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показателиудовлетворѐнности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родителей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5B1735">
        <w:rPr>
          <w:rFonts w:hAnsi="Times New Roman" w:cs="Times New Roman"/>
          <w:color w:val="000000"/>
          <w:sz w:val="28"/>
          <w:szCs w:val="24"/>
        </w:rPr>
        <w:t>законных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представителей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) </w:t>
      </w:r>
      <w:r w:rsidRPr="005B1735">
        <w:rPr>
          <w:rFonts w:hAnsi="Times New Roman" w:cs="Times New Roman"/>
          <w:color w:val="000000"/>
          <w:sz w:val="28"/>
          <w:szCs w:val="24"/>
        </w:rPr>
        <w:t>по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всем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предложеннымпоказателям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что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позволяет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сделать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вывод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что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большинство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родительскойобщественности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удовлетворены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качеством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предоставляемых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услуг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однакоследует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отметить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что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низким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процентным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показателем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отмечаются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варианты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ответов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«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незнаю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>»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или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«нет»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новом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учебном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году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необходимо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продолжить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работу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поулучшению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качества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предоставляемой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услуги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реализовывать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системную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работу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посовершенствованию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модели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взаимодействия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МБДОУ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семьями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обучающихся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дляобеспечения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открытости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доступности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совершенствованииматериально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технических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психолого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педагогических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других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немало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важных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условий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дляреализации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программы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МБДОУ</w:t>
      </w:r>
      <w:r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Медицинское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сопровождение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осуществляет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медицинская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сестра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врач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Привыпуске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школу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проходят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медицинский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осмотр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специалистами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детскойполиклиники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планом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проводится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диспансеризация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работы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медицинского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персонала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созданы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соответствующие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условия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:</w:t>
      </w:r>
      <w:r w:rsidRPr="005B1735">
        <w:rPr>
          <w:rFonts w:hAnsi="Times New Roman" w:cs="Times New Roman"/>
          <w:color w:val="000000"/>
          <w:sz w:val="28"/>
          <w:szCs w:val="24"/>
        </w:rPr>
        <w:t>м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едицинский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блок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включает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медицинский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кабинет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который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оснащен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медицинскимоборудованием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соответствующим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нормативным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требованиям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; </w:t>
      </w:r>
      <w:r w:rsidRPr="005B1735">
        <w:rPr>
          <w:rFonts w:hAnsi="Times New Roman" w:cs="Times New Roman"/>
          <w:color w:val="000000"/>
          <w:sz w:val="28"/>
          <w:szCs w:val="24"/>
        </w:rPr>
        <w:t>процедурный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кабинет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иизолятор</w:t>
      </w:r>
      <w:proofErr w:type="spellEnd"/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lastRenderedPageBreak/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медицинском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кабинете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проводится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первичная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диагностика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заболеваний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оказываетсяпервая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медицинская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помощь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Иммунизация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профилактические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прививки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детейосуществляются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планом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Благодаря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просветительской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работе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родителями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вдетском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саду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высокий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процент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детской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вакцинации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Медицинский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кабинет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оборудованинструментарием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мониторинга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здоровья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физического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развития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(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ростомер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,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есы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аппарат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определения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остроты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зрения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давления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  <w:r w:rsidRPr="005B1735">
        <w:rPr>
          <w:rFonts w:hAnsi="Times New Roman" w:cs="Times New Roman"/>
          <w:color w:val="000000"/>
          <w:sz w:val="28"/>
          <w:szCs w:val="24"/>
        </w:rPr>
        <w:t>д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.)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имеетсяздоровьесберегающее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оборудование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5B1735">
        <w:rPr>
          <w:rFonts w:hAnsi="Times New Roman" w:cs="Times New Roman"/>
          <w:color w:val="000000"/>
          <w:sz w:val="28"/>
          <w:szCs w:val="24"/>
        </w:rPr>
        <w:t>облучатель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ультрафиолетовый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бактерицидныйпередвижной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бактерицидные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лампы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всех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групповых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спальных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комнатах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Общеесанитарно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гигиеническое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состояние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соответствует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требованиям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действующихСанПин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5B1735">
        <w:rPr>
          <w:rFonts w:hAnsi="Times New Roman" w:cs="Times New Roman"/>
          <w:color w:val="000000"/>
          <w:sz w:val="28"/>
          <w:szCs w:val="24"/>
        </w:rPr>
        <w:t>питьевой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световой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воздушный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режимы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поддерживаются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норме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Ежемесячно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иежеквартально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медицинской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сестрой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проводятся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анализ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посещаемости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заболеваемостидетей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Результаты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причины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заболеваний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обсуждаются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медико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педагогическиховещаниях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где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принимаются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меры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устранению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причин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заболеваемости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зависящие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отдошкольного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Анализ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заболеваемости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позволяет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сделать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вывод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качестве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работы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всего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коллективаучреждения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Следует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выделить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основные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направления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воспитательно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оздоровительнойработы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детьми</w:t>
      </w:r>
      <w:r w:rsidRPr="005B1735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</w:t>
      </w:r>
      <w:r w:rsidRPr="005B1735">
        <w:rPr>
          <w:rFonts w:hAnsi="Times New Roman" w:cs="Times New Roman"/>
          <w:color w:val="000000"/>
          <w:sz w:val="28"/>
          <w:szCs w:val="24"/>
        </w:rPr>
        <w:t>оценка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здоровья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ребенка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постоянном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ежедневном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контроле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состояния</w:t>
      </w:r>
      <w:r w:rsidRPr="005B173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</w:t>
      </w:r>
      <w:r w:rsidRPr="005B1735">
        <w:rPr>
          <w:rFonts w:hAnsi="Times New Roman" w:cs="Times New Roman"/>
          <w:color w:val="000000"/>
          <w:sz w:val="28"/>
          <w:szCs w:val="24"/>
        </w:rPr>
        <w:t>совместные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обходы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групп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медсестрой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заведующей</w:t>
      </w:r>
      <w:r w:rsidRPr="005B173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</w:t>
      </w:r>
      <w:r w:rsidRPr="005B1735">
        <w:rPr>
          <w:rFonts w:hAnsi="Times New Roman" w:cs="Times New Roman"/>
          <w:color w:val="000000"/>
          <w:sz w:val="28"/>
          <w:szCs w:val="24"/>
        </w:rPr>
        <w:t>помощь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педагогическая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поддержка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период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адаптации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ребенка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условиям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5B173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эмоционального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благополучия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ребенка</w:t>
      </w:r>
      <w:r w:rsidRPr="005B173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дошкольников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потребности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здоровом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жизни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;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обеспечениесбалансированного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профилактика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вредных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привычек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; </w:t>
      </w:r>
      <w:r w:rsidRPr="005B1735">
        <w:rPr>
          <w:rFonts w:hAnsi="Times New Roman" w:cs="Times New Roman"/>
          <w:color w:val="000000"/>
          <w:sz w:val="28"/>
          <w:szCs w:val="24"/>
        </w:rPr>
        <w:t>беседы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последствияхвоздействия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организм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вредных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веществ</w:t>
      </w:r>
      <w:r w:rsidRPr="005B173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</w:t>
      </w:r>
      <w:r w:rsidRPr="005B1735">
        <w:rPr>
          <w:rFonts w:hAnsi="Times New Roman" w:cs="Times New Roman"/>
          <w:color w:val="000000"/>
          <w:sz w:val="28"/>
          <w:szCs w:val="24"/>
        </w:rPr>
        <w:t>поиск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новых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эффективных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форм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взаимодействия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родителями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вопросам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закаливания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иохраны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здоровья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Медико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педагогический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коллектив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уделяет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большое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вниманиезакаливающим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процедурам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Закаливание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проводится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воспитателями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групп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течение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всегогода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постепенным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усложнением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характера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длительности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дозировки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учетомрекомендаций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педиатра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состояния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здоровья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возрастных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индивидуальных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особенностейкаждого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ребенка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осуществляются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следующие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виды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закаливания</w:t>
      </w:r>
      <w:r w:rsidRPr="005B1735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lastRenderedPageBreak/>
        <w:t xml:space="preserve"> -</w:t>
      </w:r>
      <w:r w:rsidRPr="005B1735">
        <w:rPr>
          <w:rFonts w:hAnsi="Times New Roman" w:cs="Times New Roman"/>
          <w:color w:val="000000"/>
          <w:sz w:val="28"/>
          <w:szCs w:val="24"/>
        </w:rPr>
        <w:t>ежедневная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прогулка</w:t>
      </w:r>
      <w:r w:rsidRPr="005B173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</w:t>
      </w:r>
      <w:r w:rsidRPr="005B1735">
        <w:rPr>
          <w:rFonts w:hAnsi="Times New Roman" w:cs="Times New Roman"/>
          <w:color w:val="000000"/>
          <w:sz w:val="28"/>
          <w:szCs w:val="24"/>
        </w:rPr>
        <w:t>утренняя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оздоровительная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гимнастика</w:t>
      </w:r>
      <w:r w:rsidRPr="005B173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</w:t>
      </w:r>
      <w:r w:rsidRPr="005B1735">
        <w:rPr>
          <w:rFonts w:hAnsi="Times New Roman" w:cs="Times New Roman"/>
          <w:color w:val="000000"/>
          <w:sz w:val="28"/>
          <w:szCs w:val="24"/>
        </w:rPr>
        <w:t>физическая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культура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зале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воздухе</w:t>
      </w:r>
      <w:r w:rsidRPr="005B173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</w:t>
      </w:r>
      <w:r w:rsidRPr="005B1735">
        <w:rPr>
          <w:rFonts w:hAnsi="Times New Roman" w:cs="Times New Roman"/>
          <w:color w:val="000000"/>
          <w:sz w:val="28"/>
          <w:szCs w:val="24"/>
        </w:rPr>
        <w:t>бодрящая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гимнастика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5B1735">
        <w:rPr>
          <w:rFonts w:hAnsi="Times New Roman" w:cs="Times New Roman"/>
          <w:color w:val="000000"/>
          <w:sz w:val="28"/>
          <w:szCs w:val="24"/>
        </w:rPr>
        <w:t>после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сна</w:t>
      </w:r>
      <w:r w:rsidRPr="005B1735">
        <w:rPr>
          <w:rFonts w:hAnsi="Times New Roman" w:cs="Times New Roman"/>
          <w:color w:val="000000"/>
          <w:sz w:val="28"/>
          <w:szCs w:val="24"/>
        </w:rPr>
        <w:t>);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</w:t>
      </w:r>
      <w:r w:rsidRPr="005B1735">
        <w:rPr>
          <w:rFonts w:hAnsi="Times New Roman" w:cs="Times New Roman"/>
          <w:color w:val="000000"/>
          <w:sz w:val="28"/>
          <w:szCs w:val="24"/>
        </w:rPr>
        <w:t>полоскание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полости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рта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горла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после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приема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пищи</w:t>
      </w:r>
      <w:r w:rsidRPr="005B173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</w:t>
      </w:r>
      <w:r w:rsidRPr="005B1735">
        <w:rPr>
          <w:rFonts w:hAnsi="Times New Roman" w:cs="Times New Roman"/>
          <w:color w:val="000000"/>
          <w:sz w:val="28"/>
          <w:szCs w:val="24"/>
        </w:rPr>
        <w:t>питье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воды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комнатной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температуры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после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дневной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прогулки</w:t>
      </w:r>
      <w:r w:rsidRPr="005B173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</w:t>
      </w:r>
      <w:r w:rsidRPr="005B1735">
        <w:rPr>
          <w:rFonts w:hAnsi="Times New Roman" w:cs="Times New Roman"/>
          <w:color w:val="000000"/>
          <w:sz w:val="28"/>
          <w:szCs w:val="24"/>
        </w:rPr>
        <w:t>строгое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соблюдение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режима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проветривания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помещений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Комплекс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оздоровительных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мероприятий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включает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себя</w:t>
      </w:r>
      <w:r w:rsidRPr="005B1735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фитонцидотерапия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групповых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помещений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использованием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чеснока</w:t>
      </w:r>
      <w:r w:rsidRPr="005B173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</w:t>
      </w:r>
      <w:r w:rsidRPr="005B1735">
        <w:rPr>
          <w:rFonts w:hAnsi="Times New Roman" w:cs="Times New Roman"/>
          <w:color w:val="000000"/>
          <w:sz w:val="28"/>
          <w:szCs w:val="24"/>
        </w:rPr>
        <w:t>соблюдение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оптимального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двигательного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режима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режима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дня</w:t>
      </w:r>
      <w:r w:rsidRPr="005B173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</w:t>
      </w:r>
      <w:r w:rsidRPr="005B1735">
        <w:rPr>
          <w:rFonts w:hAnsi="Times New Roman" w:cs="Times New Roman"/>
          <w:color w:val="000000"/>
          <w:sz w:val="28"/>
          <w:szCs w:val="24"/>
        </w:rPr>
        <w:t>санитарно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–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просветительная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работа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родителями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наиболее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эффективной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оздоровительных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профилактическихмероприятий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качестве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одного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из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основных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приемов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работы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персонала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используетсямониторинг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состояния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здоровья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что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важно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своевременного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выявленияотклонений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здоровье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наиболее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эффективной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оздоровительных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профилактическихмероприятий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качестве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одного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из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основных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приемов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работы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персонала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используетсямониторинг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состояния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здоровья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что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важно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своевременного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выявленияотклонений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здоровье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Информационные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уголки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группах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родителей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уголки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групповых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помещениях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побезопасности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жизнедеятельности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приведены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требованиямисанитарных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норм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правил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Персонал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проходит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медицинские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осмотры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иобследования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профессиональную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гигиеническую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подготовку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аттестацию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установленномпорядке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Каждый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работник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имеет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личную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медицинскую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книжку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куда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вносят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результатымедицинских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обследований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лабораторных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исследований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сведения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прививках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,</w:t>
      </w:r>
      <w:r w:rsidRPr="005B1735">
        <w:rPr>
          <w:rFonts w:hAnsi="Times New Roman" w:cs="Times New Roman"/>
          <w:color w:val="000000"/>
          <w:sz w:val="28"/>
          <w:szCs w:val="24"/>
        </w:rPr>
        <w:t>п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еренесенных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инфекционных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заболеваниях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сведения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прохождении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профессиональнойгигиенической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подготовки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аттестации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DA0EE2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color w:val="000000"/>
          <w:sz w:val="28"/>
          <w:szCs w:val="24"/>
        </w:rPr>
      </w:pPr>
      <w:r w:rsidRPr="00DA0EE2">
        <w:rPr>
          <w:rFonts w:hAnsi="Times New Roman" w:cs="Times New Roman"/>
          <w:b/>
          <w:color w:val="000000"/>
          <w:sz w:val="28"/>
          <w:szCs w:val="24"/>
        </w:rPr>
        <w:t>Выводы</w:t>
      </w:r>
      <w:r w:rsidRPr="00DA0EE2">
        <w:rPr>
          <w:rFonts w:hAnsi="Times New Roman" w:cs="Times New Roman"/>
          <w:b/>
          <w:color w:val="000000"/>
          <w:sz w:val="28"/>
          <w:szCs w:val="24"/>
        </w:rPr>
        <w:t>: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Проведение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обязательного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утреннего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фильтра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ведение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тетради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здоровья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позволило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недопускать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дошкольное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заболевших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Тем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самым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было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сохранено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здоровьедругих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Профилактические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прививки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выполнены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полном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объѐме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согласно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планамедработника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lastRenderedPageBreak/>
        <w:t>текущий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учебный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год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Необходимо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проводить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профилактическую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работу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сослабленными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часто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болеющими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детьми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Организация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питания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–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один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из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важных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факторов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обеспечивающих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нормальное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течение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процессовроста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физического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нервно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психического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развития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ребенка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Ухудшение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качества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питанияприводит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снижению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уровня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защитно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приспособительных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механизмов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детского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организма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ивозможному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увеличению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аллергических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реакций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способствует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росту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болезней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органовпищеварения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Поэтому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именно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качеству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нашем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детском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саду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уделяетсяповышенное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внимание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Одна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из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главных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задач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детского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сада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5B1735">
        <w:rPr>
          <w:rFonts w:hAnsi="Times New Roman" w:cs="Times New Roman"/>
          <w:color w:val="000000"/>
          <w:sz w:val="28"/>
          <w:szCs w:val="24"/>
        </w:rPr>
        <w:t>это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конституционного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права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каждогоребенка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охрану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его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жизни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здоровья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Здоровье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невозможно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обеспечить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безрационального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которое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является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необходимым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условием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гармоничного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роста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,</w:t>
      </w:r>
      <w:r w:rsidRPr="005B1735">
        <w:rPr>
          <w:rFonts w:hAnsi="Times New Roman" w:cs="Times New Roman"/>
          <w:color w:val="000000"/>
          <w:sz w:val="28"/>
          <w:szCs w:val="24"/>
        </w:rPr>
        <w:t>ф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изического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нервно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психического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развития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устойчивости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действиям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инфекций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др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  <w:r w:rsidRPr="005B1735">
        <w:rPr>
          <w:rFonts w:hAnsi="Times New Roman" w:cs="Times New Roman"/>
          <w:color w:val="000000"/>
          <w:sz w:val="28"/>
          <w:szCs w:val="24"/>
        </w:rPr>
        <w:t>неблагоприятных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факторов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внешней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среды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Правильно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организованное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обеспечивает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организм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всеми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необходимыми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емупищевыми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веществами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5B1735">
        <w:rPr>
          <w:rFonts w:hAnsi="Times New Roman" w:cs="Times New Roman"/>
          <w:color w:val="000000"/>
          <w:sz w:val="28"/>
          <w:szCs w:val="24"/>
        </w:rPr>
        <w:t>белками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жирами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углеводами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витаминами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минеральными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солями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)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энергией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целью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имеется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пищеблок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Состав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иплощади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пищеблока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позволяют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соблюдать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поточность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технологического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процессаприготовления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пищи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Питание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организовано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санитарно</w:t>
      </w:r>
      <w:r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эпидемиологическими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правилами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нормативами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5B1735">
        <w:rPr>
          <w:rFonts w:hAnsi="Times New Roman" w:cs="Times New Roman"/>
          <w:color w:val="000000"/>
          <w:sz w:val="28"/>
          <w:szCs w:val="24"/>
        </w:rPr>
        <w:t>соблюдается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режим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выполняютсянатуральные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нормы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проводится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витаминизация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третьего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блюда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Основными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принципами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нашем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являются</w:t>
      </w:r>
      <w:r w:rsidRPr="005B1735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энергетической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ценности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рациона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энергозатратам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ребенка</w:t>
      </w:r>
      <w:r w:rsidRPr="005B173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5B1735">
        <w:rPr>
          <w:rFonts w:hAnsi="Times New Roman" w:cs="Times New Roman"/>
          <w:color w:val="000000"/>
          <w:sz w:val="28"/>
          <w:szCs w:val="24"/>
        </w:rPr>
        <w:t>сбалансированность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рационе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всех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заменимых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незаменимых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пищевых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веществ</w:t>
      </w:r>
      <w:r w:rsidRPr="005B173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5B1735">
        <w:rPr>
          <w:rFonts w:hAnsi="Times New Roman" w:cs="Times New Roman"/>
          <w:color w:val="000000"/>
          <w:sz w:val="28"/>
          <w:szCs w:val="24"/>
        </w:rPr>
        <w:t>максимальное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разнообразие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продуктов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блюд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обеспечивающих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сбалансированностьрациона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5B1735">
        <w:rPr>
          <w:rFonts w:hAnsi="Times New Roman" w:cs="Times New Roman"/>
          <w:color w:val="000000"/>
          <w:sz w:val="28"/>
          <w:szCs w:val="24"/>
        </w:rPr>
        <w:t>правильная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технологическая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кулинарная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обработка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продуктов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направленная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насохранность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исходной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пищевой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ценности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также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высокие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вкусовые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качества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блюд</w:t>
      </w:r>
      <w:r w:rsidRPr="005B173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lastRenderedPageBreak/>
        <w:t xml:space="preserve"> - </w:t>
      </w:r>
      <w:r w:rsidRPr="005B1735">
        <w:rPr>
          <w:rFonts w:hAnsi="Times New Roman" w:cs="Times New Roman"/>
          <w:color w:val="000000"/>
          <w:sz w:val="28"/>
          <w:szCs w:val="24"/>
        </w:rPr>
        <w:t>оптимальный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режим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обстановка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формирующая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навыки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культурыприема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пищи</w:t>
      </w:r>
      <w:r w:rsidRPr="005B1735">
        <w:rPr>
          <w:rFonts w:hAnsi="Times New Roman" w:cs="Times New Roman"/>
          <w:color w:val="000000"/>
          <w:sz w:val="28"/>
          <w:szCs w:val="24"/>
        </w:rPr>
        <w:t>;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- </w:t>
      </w:r>
      <w:r w:rsidRPr="005B1735">
        <w:rPr>
          <w:rFonts w:hAnsi="Times New Roman" w:cs="Times New Roman"/>
          <w:color w:val="000000"/>
          <w:sz w:val="28"/>
          <w:szCs w:val="24"/>
        </w:rPr>
        <w:t>соблюдение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гигиенических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требований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5B1735">
        <w:rPr>
          <w:rFonts w:hAnsi="Times New Roman" w:cs="Times New Roman"/>
          <w:color w:val="000000"/>
          <w:sz w:val="28"/>
          <w:szCs w:val="24"/>
        </w:rPr>
        <w:t>безопасность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питания</w:t>
      </w:r>
      <w:r w:rsidRPr="005B1735">
        <w:rPr>
          <w:rFonts w:hAnsi="Times New Roman" w:cs="Times New Roman"/>
          <w:color w:val="000000"/>
          <w:sz w:val="28"/>
          <w:szCs w:val="24"/>
        </w:rPr>
        <w:t>).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Ассортимент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вырабатываемых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пищеблоке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готовых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блюд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кулинарных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изделийопределяется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учетом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набора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помещений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технологическим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холодильнымоборудованием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Ответственность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организацию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заполнение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необходимойдокументации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пищеблоке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составление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меню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выполнению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натуральных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норм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питаниявозлагается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медицинскую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сестру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заведующую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учреждением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хранения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продуктов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используется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кладовая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которая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соответствует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требованиямсанитарных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правил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все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продукты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имеются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сертификаты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качественныеудостоверения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мешках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крупами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–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ярлыки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Продукты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доставляются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централизовано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наспецмашине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Скоропортящиеся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продукты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хранятся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холодильной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морозильной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камерах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Соблюдается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товарное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соседство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продуктов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Сыпучие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продукты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хранятся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своей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таре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настеллажах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закрытых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емкостях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Ведется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журнал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бракеража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скоропортящихся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продуктов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,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трого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соблюдаются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сроки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реализации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журнал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бракеража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готовой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продукции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Бракеражготовой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продукции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проводится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специально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созданной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комиссией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осуществляется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примерным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утвержденным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10-</w:t>
      </w:r>
      <w:r w:rsidRPr="005B1735">
        <w:rPr>
          <w:rFonts w:hAnsi="Times New Roman" w:cs="Times New Roman"/>
          <w:color w:val="000000"/>
          <w:sz w:val="28"/>
          <w:szCs w:val="24"/>
        </w:rPr>
        <w:t>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дневнымменю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Заведующий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учреждения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утверждает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меню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–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требование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каждый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день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менюпредставлены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разнообразные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блюда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исключены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повторы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При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поставке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продуктов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строгоотслеживается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наличие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сертификатов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качества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Контроль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качества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разнообразияблюд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витаминизация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блюд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закладка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продуктов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соблюдение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правил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кулинарнойобработки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соблюдение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норм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выхода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блюд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контроль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вкусовых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качеств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пищи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санитарноесостояние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пищеблока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правильность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хранения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соблюдение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сроков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реализации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продуктоввозлагается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медицинский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персонал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завхоза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заведующую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имеется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необходимая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документация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детского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питания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Напищеблоке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имеется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сборник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технологических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карт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бракеражный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журнал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журнал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здоровья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Обеспечение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Основными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направлениями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администрации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детского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сада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обеспечениюбезопасности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детском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саду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является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охрана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жизни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lastRenderedPageBreak/>
        <w:t>Разработана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внедрена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системамер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жизни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ребенка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здании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территории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ДОУ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дневное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время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охрану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осуществляют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сотрудники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детского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сада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ночное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–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сторож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Здание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детского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сада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оборудовано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автоматической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пожарной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сигнализацией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Обеспечениеусловий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выполняется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локальными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нормативно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правовымидокументами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5B1735">
        <w:rPr>
          <w:rFonts w:hAnsi="Times New Roman" w:cs="Times New Roman"/>
          <w:color w:val="000000"/>
          <w:sz w:val="28"/>
          <w:szCs w:val="24"/>
        </w:rPr>
        <w:t>приказами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инструкциями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положениями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требованиямизаконодательства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охране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труда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систематически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проводятся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разного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вида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инструктажи</w:t>
      </w:r>
      <w:r w:rsidRPr="005B1735">
        <w:rPr>
          <w:rFonts w:hAnsi="Times New Roman" w:cs="Times New Roman"/>
          <w:color w:val="000000"/>
          <w:sz w:val="28"/>
          <w:szCs w:val="24"/>
        </w:rPr>
        <w:t>: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вводный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5B1735">
        <w:rPr>
          <w:rFonts w:hAnsi="Times New Roman" w:cs="Times New Roman"/>
          <w:color w:val="000000"/>
          <w:sz w:val="28"/>
          <w:szCs w:val="24"/>
        </w:rPr>
        <w:t>при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поступлении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), </w:t>
      </w:r>
      <w:r w:rsidRPr="005B1735">
        <w:rPr>
          <w:rFonts w:hAnsi="Times New Roman" w:cs="Times New Roman"/>
          <w:color w:val="000000"/>
          <w:sz w:val="28"/>
          <w:szCs w:val="24"/>
        </w:rPr>
        <w:t>первичный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вновь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поступившими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), </w:t>
      </w:r>
      <w:r w:rsidRPr="005B1735">
        <w:rPr>
          <w:rFonts w:hAnsi="Times New Roman" w:cs="Times New Roman"/>
          <w:color w:val="000000"/>
          <w:sz w:val="28"/>
          <w:szCs w:val="24"/>
        </w:rPr>
        <w:t>повторный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что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позволяетперсоналу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владеть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знаниями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охране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труда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техники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правилами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пожарнойбезопасности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действиям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чрезвычайных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ситуациях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Имеется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план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эвакуации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назначеныответственные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лица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безопасность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Территория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всему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периметру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ограждена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забором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Прогулочные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площадки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удовлетворительном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санитарном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состоянии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содержании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.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гровое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оборудование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постройки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участках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безопасные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приспособлениями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дающимивозможность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ребѐнку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двигаться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играть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детьми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проводятся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беседы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занятия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ОБЖ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,</w:t>
      </w:r>
      <w:r w:rsidRPr="005B1735">
        <w:rPr>
          <w:rFonts w:hAnsi="Times New Roman" w:cs="Times New Roman"/>
          <w:color w:val="000000"/>
          <w:sz w:val="28"/>
          <w:szCs w:val="24"/>
        </w:rPr>
        <w:t>р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азвлечения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соблюдению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правил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дорогах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Ежедневно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ответственнымилицами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осуществляется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контроль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целью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своевременного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устранения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причин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несущихугрозу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жизни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здоровью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работников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соблюдаются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правила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охране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труда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обеспечивается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безопасностьжизнедеятельности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сотрудников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соблюдаются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требованияпожарной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безопасности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Территория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здание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помещения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учреждениясоответствуют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нормам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электробезопасности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требованиям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охраны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труда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иработников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color w:val="000000"/>
          <w:sz w:val="28"/>
          <w:szCs w:val="24"/>
        </w:rPr>
        <w:t>Вывод</w:t>
      </w:r>
      <w:r w:rsidRPr="00F41D26">
        <w:rPr>
          <w:rFonts w:hAnsi="Times New Roman" w:cs="Times New Roman"/>
          <w:b/>
          <w:color w:val="000000"/>
          <w:sz w:val="28"/>
          <w:szCs w:val="24"/>
        </w:rPr>
        <w:t>: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</w:t>
      </w:r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выстроена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четкая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система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методического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контроля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анализа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результативности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воспитательно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 всем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направлениям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развития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дошкольника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функционирования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в целом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>Организация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обеспечена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методической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художественной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литературой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но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необходимообновление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репродукций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картин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методических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пособий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занимательной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математике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Pr="005B1735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Развивающая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предметно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пространственная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среда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учреждения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групповыхпомещений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построена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lastRenderedPageBreak/>
        <w:t>Федеральным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государственным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образовательнымстандартом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соответствует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действующим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санитарным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нормам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иправилам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>.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Оборудование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отвечает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санитарно</w:t>
      </w:r>
      <w:r w:rsidRPr="005B1735">
        <w:rPr>
          <w:rFonts w:hAnsi="Times New Roman" w:cs="Times New Roman"/>
          <w:color w:val="000000"/>
          <w:sz w:val="28"/>
          <w:szCs w:val="24"/>
        </w:rPr>
        <w:t>-</w:t>
      </w:r>
      <w:r w:rsidRPr="005B1735">
        <w:rPr>
          <w:rFonts w:hAnsi="Times New Roman" w:cs="Times New Roman"/>
          <w:color w:val="000000"/>
          <w:sz w:val="28"/>
          <w:szCs w:val="24"/>
        </w:rPr>
        <w:t>эпидемиологическим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правилам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нормативам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,</w:t>
      </w:r>
      <w:r w:rsidRPr="005B1735">
        <w:rPr>
          <w:rFonts w:hAnsi="Times New Roman" w:cs="Times New Roman"/>
          <w:color w:val="000000"/>
          <w:sz w:val="28"/>
          <w:szCs w:val="24"/>
        </w:rPr>
        <w:t>г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игиеническим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педагогическим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эстетическим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требованиям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Подбор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оборудованияосуществляется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исходя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из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что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реализации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Основной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программыдошкольного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основной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формой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работы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детьми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ведущей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деятельностью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дляних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является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игра</w:t>
      </w:r>
      <w:r w:rsidRPr="005B1735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Созданы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условия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организации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процесса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групповых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помещенияхимеется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разнообразная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атрибутика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дидактический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материал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наглядные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пособия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Созданытакже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условия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игровой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театрализованной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речевого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развития</w:t>
      </w:r>
      <w:proofErr w:type="gramStart"/>
      <w:r w:rsidRPr="005B1735">
        <w:rPr>
          <w:rFonts w:hAnsi="Times New Roman" w:cs="Times New Roman"/>
          <w:color w:val="000000"/>
          <w:sz w:val="28"/>
          <w:szCs w:val="24"/>
        </w:rPr>
        <w:t>,</w:t>
      </w:r>
      <w:r w:rsidRPr="005B1735">
        <w:rPr>
          <w:rFonts w:hAnsi="Times New Roman" w:cs="Times New Roman"/>
          <w:color w:val="000000"/>
          <w:sz w:val="28"/>
          <w:szCs w:val="24"/>
        </w:rPr>
        <w:t>э</w:t>
      </w:r>
      <w:proofErr w:type="gramEnd"/>
      <w:r w:rsidRPr="005B1735">
        <w:rPr>
          <w:rFonts w:hAnsi="Times New Roman" w:cs="Times New Roman"/>
          <w:color w:val="000000"/>
          <w:sz w:val="28"/>
          <w:szCs w:val="24"/>
        </w:rPr>
        <w:t>кологического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B1735">
        <w:rPr>
          <w:rFonts w:hAnsi="Times New Roman" w:cs="Times New Roman"/>
          <w:color w:val="000000"/>
          <w:sz w:val="28"/>
          <w:szCs w:val="24"/>
        </w:rPr>
        <w:t>познавательной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дошкольников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B1735">
        <w:rPr>
          <w:rFonts w:hAnsi="Times New Roman" w:cs="Times New Roman"/>
          <w:color w:val="000000"/>
          <w:sz w:val="28"/>
          <w:szCs w:val="24"/>
        </w:rPr>
        <w:t>Для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занятий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B1735">
        <w:rPr>
          <w:rFonts w:hAnsi="Times New Roman" w:cs="Times New Roman"/>
          <w:color w:val="000000"/>
          <w:sz w:val="28"/>
          <w:szCs w:val="24"/>
        </w:rPr>
        <w:t>поконструированию</w:t>
      </w:r>
      <w:proofErr w:type="spellEnd"/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имеются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разнообразные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виды</w:t>
      </w:r>
      <w:r w:rsidRPr="005B1735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B1735">
        <w:rPr>
          <w:rFonts w:hAnsi="Times New Roman" w:cs="Times New Roman"/>
          <w:color w:val="000000"/>
          <w:sz w:val="28"/>
          <w:szCs w:val="24"/>
        </w:rPr>
        <w:t>конструкторов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047FDF" w:rsidRPr="00F41D26" w:rsidRDefault="00047FDF" w:rsidP="00047FDF">
      <w:pPr>
        <w:spacing w:after="0" w:line="276" w:lineRule="auto"/>
        <w:ind w:firstLine="709"/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Статистическая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часть</w:t>
      </w:r>
    </w:p>
    <w:p w:rsidR="00047FDF" w:rsidRPr="00F41D26" w:rsidRDefault="00047FDF" w:rsidP="00047FDF">
      <w:pPr>
        <w:spacing w:after="0" w:line="276" w:lineRule="auto"/>
        <w:ind w:firstLine="709"/>
        <w:jc w:val="center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Результаты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анализа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показателей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b/>
          <w:bCs/>
          <w:color w:val="000000"/>
          <w:sz w:val="28"/>
          <w:szCs w:val="24"/>
        </w:rPr>
        <w:t>организации</w:t>
      </w: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Данные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приведены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 состоянию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 </w:t>
      </w:r>
      <w:r w:rsidRPr="00F41D26">
        <w:rPr>
          <w:rFonts w:hAnsi="Times New Roman" w:cs="Times New Roman"/>
          <w:color w:val="000000"/>
          <w:sz w:val="28"/>
          <w:szCs w:val="24"/>
        </w:rPr>
        <w:t>31.12.2022</w:t>
      </w:r>
      <w:r w:rsidRPr="00F41D26">
        <w:rPr>
          <w:rFonts w:hAnsi="Times New Roman" w:cs="Times New Roman"/>
          <w:color w:val="000000"/>
          <w:sz w:val="28"/>
          <w:szCs w:val="24"/>
        </w:rPr>
        <w:t>г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25"/>
        <w:gridCol w:w="2133"/>
        <w:gridCol w:w="1647"/>
      </w:tblGrid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Единица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br/>
            </w: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Количество</w:t>
            </w:r>
          </w:p>
        </w:tc>
      </w:tr>
      <w:tr w:rsidR="00047FDF" w:rsidRPr="00F41D26" w:rsidTr="00B911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Образовательная</w:t>
            </w: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деятельность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Общее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количество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воспитанников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которые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обучаются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 программе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дошкольного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образования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,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br/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том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обучающиеся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18</w:t>
            </w:r>
          </w:p>
        </w:tc>
      </w:tr>
      <w:tr w:rsidR="00047FDF" w:rsidRPr="00313622" w:rsidTr="00B911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</w:t>
            </w:r>
            <w:proofErr w:type="gramStart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режиме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полного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дня</w:t>
            </w:r>
            <w:proofErr w:type="gramEnd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(8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–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12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 часов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18</w:t>
            </w:r>
          </w:p>
        </w:tc>
      </w:tr>
      <w:tr w:rsidR="00047FDF" w:rsidRPr="00313622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режиме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кратковременного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пребывания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(3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–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5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 часов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семейной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дошкольной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047FDF" w:rsidRPr="00313622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 форме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семейного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образования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 психолого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педагогическим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сопровождением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которое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организует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Детский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Общее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количество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воспитанников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возрасте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до трех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9D1B50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3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Общее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количество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воспитанников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возрасте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от трех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до восьми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15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Количество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удельный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вес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)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детей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от общей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численности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воспитанников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которые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получают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услуги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присмотра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 ухода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том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группах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br/>
              <w:t>(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процент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047FDF" w:rsidRPr="00F41D26" w:rsidTr="00B911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8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—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12-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часового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12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—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14-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часового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A068C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круглосуточного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A068C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Численность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удельный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вес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)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воспитанников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 ОВЗ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от общей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численности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воспитанников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которые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получают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услуги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br/>
              <w:t>(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процент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047FDF" w:rsidRPr="005023FF" w:rsidTr="00B911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 коррекции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недостатков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физического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психического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BD2C8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47FDF" w:rsidRPr="00313622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обучению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</w:t>
            </w:r>
            <w:proofErr w:type="gramEnd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 образовательной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программе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дошкольного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br/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BD2C8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присмотру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EA068C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Средний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показатель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пропущенных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 болезни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дней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на одного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3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Общая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численность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педработников</w:t>
            </w:r>
            <w:proofErr w:type="spellEnd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том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количество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педработников</w:t>
            </w:r>
            <w:proofErr w:type="spellEnd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5</w:t>
            </w:r>
          </w:p>
        </w:tc>
      </w:tr>
      <w:tr w:rsidR="00047FDF" w:rsidRPr="00F41D26" w:rsidTr="00B911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 высшим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047FDF" w:rsidRPr="00313622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высшим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образованием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педагогической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направленности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профиля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средним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профессиональным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A526F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2</w:t>
            </w:r>
          </w:p>
        </w:tc>
      </w:tr>
      <w:tr w:rsidR="00047FDF" w:rsidRPr="00313622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средним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профессиональным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образованием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педагогической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направленности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профиля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2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Количество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удельный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вес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численности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)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педагогических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которым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 результатам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аттестации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присвоена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квалификационная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категория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общей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численности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педагогических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том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br/>
              <w:t>(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процент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47FDF" w:rsidRPr="00F41D26" w:rsidTr="00B911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 высшей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первой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Количество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удельный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вес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численности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)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педагогических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общей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численности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педагогических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педагогический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стаж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работы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которых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составляет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br/>
              <w:t>(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процент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47FDF" w:rsidRPr="00F41D26" w:rsidTr="00B911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до 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5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A526F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4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больше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30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A526F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Количество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удельный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вес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численности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)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педагогических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общей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численности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педагогических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возрасте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br/>
              <w:t>(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процент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47FDF" w:rsidRPr="00F41D26" w:rsidTr="00B911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до 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30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A526F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4/ 100%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от 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55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A526F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Численность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удельный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вес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)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педагогических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 административно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хозяйственных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работников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которые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за последние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5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 лет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прошли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повышение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квалификации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или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профессиональную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переподготовку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от общей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численности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таких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человек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br/>
              <w:t>(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процент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A526F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4/ 44%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Численность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удельный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вес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)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педагогических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 административно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хозяйственных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которые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прошли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повышение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 применению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образовательном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процессе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ФГОС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от общей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численности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таких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br/>
              <w:t>(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процент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A526F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2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Соотношение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«педагогический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работник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/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/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A526F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5/45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Наличие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Детском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саду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/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A526F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Нет</w:t>
            </w:r>
          </w:p>
        </w:tc>
      </w:tr>
      <w:tr w:rsidR="00047FDF" w:rsidRPr="00F41D26" w:rsidTr="00B911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музыкального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инструктора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 физической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A526F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Нет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учителя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A526F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Нет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Нет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учителя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A526F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Нет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педагога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A526F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Да</w:t>
            </w:r>
          </w:p>
        </w:tc>
      </w:tr>
      <w:tr w:rsidR="00047FDF" w:rsidRPr="00F41D26" w:rsidTr="00B911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Инфраструктура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Общая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площадь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помещений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которых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осуществляется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br/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образовательная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деятельность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расчете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на одного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203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м</w:t>
            </w:r>
          </w:p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Площадь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помещений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для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дополнительных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видов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деятельности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___</w:t>
            </w: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Наличие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 Детском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саду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да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/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A526F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Нет</w:t>
            </w:r>
          </w:p>
        </w:tc>
      </w:tr>
      <w:tr w:rsidR="00047FDF" w:rsidRPr="00F41D26" w:rsidTr="00B911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физкультурного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47FDF" w:rsidRPr="00F41D26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музыкального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A526F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Нет</w:t>
            </w:r>
          </w:p>
        </w:tc>
      </w:tr>
      <w:tr w:rsidR="00047FDF" w:rsidRPr="00313622" w:rsidTr="00B91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прогулочных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площадок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которые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оснащены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так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чтобы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gramStart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обеспечить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потребность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воспитанников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в</w:t>
            </w:r>
            <w:proofErr w:type="gramEnd"/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 физической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активности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и игровой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деятельности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41D26">
              <w:rPr>
                <w:rFonts w:hAnsi="Times New Roman" w:cs="Times New Roman"/>
                <w:color w:val="000000"/>
                <w:sz w:val="28"/>
                <w:szCs w:val="24"/>
              </w:rPr>
              <w:t>на 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F41D26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DF" w:rsidRPr="00BD2C8E" w:rsidRDefault="00047FDF" w:rsidP="00B91100">
            <w:pPr>
              <w:spacing w:after="0"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2</w:t>
            </w:r>
          </w:p>
        </w:tc>
      </w:tr>
    </w:tbl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b/>
          <w:color w:val="000000"/>
          <w:sz w:val="28"/>
          <w:szCs w:val="24"/>
        </w:rPr>
        <w:lastRenderedPageBreak/>
        <w:t>Вывод</w:t>
      </w:r>
      <w:r w:rsidRPr="00F41D26">
        <w:rPr>
          <w:rFonts w:hAnsi="Times New Roman" w:cs="Times New Roman"/>
          <w:b/>
          <w:color w:val="000000"/>
          <w:sz w:val="28"/>
          <w:szCs w:val="24"/>
        </w:rPr>
        <w:t>: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анализ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показателей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указывает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на то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что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4"/>
        </w:rPr>
        <w:t>МБДОУ</w:t>
      </w:r>
      <w:r w:rsidRPr="00F41D26">
        <w:rPr>
          <w:rFonts w:hAnsi="Times New Roman" w:cs="Times New Roman"/>
          <w:color w:val="000000"/>
          <w:sz w:val="28"/>
          <w:szCs w:val="24"/>
        </w:rPr>
        <w:t>имеет</w:t>
      </w:r>
      <w:proofErr w:type="spellEnd"/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достаточную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инфраструктуру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которая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соответствует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требованиям СП 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2.4.3648-20 </w:t>
      </w:r>
      <w:r w:rsidRPr="00F41D26">
        <w:rPr>
          <w:rFonts w:hAnsi="Times New Roman" w:cs="Times New Roman"/>
          <w:color w:val="000000"/>
          <w:sz w:val="28"/>
          <w:szCs w:val="24"/>
        </w:rPr>
        <w:t>«Санитарно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эпидемиологические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требования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 организациям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обучения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отдыха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оздоровления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детей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молодежи»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 позволяет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реализовывать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образовательные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программы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полном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объеме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 соответствии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 ФГОС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F41D26">
        <w:rPr>
          <w:rFonts w:hAnsi="Times New Roman" w:cs="Times New Roman"/>
          <w:color w:val="000000"/>
          <w:sz w:val="28"/>
          <w:szCs w:val="24"/>
        </w:rPr>
        <w:t>ДО</w:t>
      </w:r>
      <w:proofErr w:type="gramEnd"/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F41D26">
        <w:rPr>
          <w:rFonts w:hAnsi="Times New Roman" w:cs="Times New Roman"/>
          <w:color w:val="000000"/>
          <w:sz w:val="28"/>
          <w:szCs w:val="24"/>
        </w:rPr>
        <w:t>Детский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сад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укомплектован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не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достаточным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количеством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педагогических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работников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имеется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вакансия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воспитателя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музыкального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руководителя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F41D26">
        <w:rPr>
          <w:rFonts w:hAnsi="Times New Roman" w:cs="Times New Roman"/>
          <w:color w:val="000000"/>
          <w:sz w:val="28"/>
          <w:szCs w:val="24"/>
        </w:rPr>
        <w:t>Однако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все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работники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педагоги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участвующие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воспитательно</w:t>
      </w:r>
      <w:r w:rsidRPr="00F41D26">
        <w:rPr>
          <w:rFonts w:hAnsi="Times New Roman" w:cs="Times New Roman"/>
          <w:color w:val="000000"/>
          <w:sz w:val="28"/>
          <w:szCs w:val="24"/>
        </w:rPr>
        <w:t>-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образовательном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процессе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41D26">
        <w:rPr>
          <w:rFonts w:hAnsi="Times New Roman" w:cs="Times New Roman"/>
          <w:color w:val="000000"/>
          <w:sz w:val="28"/>
          <w:szCs w:val="24"/>
        </w:rPr>
        <w:t>имеют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высокий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профессиональный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уровень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регулярно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проходят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курсы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повышение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квалификации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41D26">
        <w:rPr>
          <w:rFonts w:hAnsi="Times New Roman" w:cs="Times New Roman"/>
          <w:color w:val="000000"/>
          <w:sz w:val="28"/>
          <w:szCs w:val="24"/>
        </w:rPr>
        <w:t>что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обеспечивает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результативность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позволяет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получать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стабильно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высокую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оценку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работы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родителями</w:t>
      </w:r>
      <w:r w:rsidRPr="00F41D2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41D26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F41D26">
        <w:rPr>
          <w:rFonts w:hAnsi="Times New Roman" w:cs="Times New Roman"/>
          <w:color w:val="000000"/>
          <w:sz w:val="28"/>
          <w:szCs w:val="24"/>
        </w:rPr>
        <w:t>.</w:t>
      </w: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</w:p>
    <w:p w:rsidR="00047FDF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</w:p>
    <w:p w:rsidR="00047FDF" w:rsidRPr="00F41D26" w:rsidRDefault="00047FDF" w:rsidP="00047FDF">
      <w:pPr>
        <w:spacing w:after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</w:p>
    <w:p w:rsidR="00047FDF" w:rsidRDefault="00047FDF"/>
    <w:sectPr w:rsidR="00047FDF" w:rsidSect="006E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E37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D5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51E73"/>
    <w:multiLevelType w:val="hybridMultilevel"/>
    <w:tmpl w:val="ED2EB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0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2673F"/>
    <w:multiLevelType w:val="multilevel"/>
    <w:tmpl w:val="CCD8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C2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A5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00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D7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F56A6"/>
    <w:multiLevelType w:val="hybridMultilevel"/>
    <w:tmpl w:val="8EFCE802"/>
    <w:lvl w:ilvl="0" w:tplc="61CEB8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784E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72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50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5B7A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C92B1D"/>
    <w:multiLevelType w:val="multilevel"/>
    <w:tmpl w:val="A9F4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AA52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5915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6738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C6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DD55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DB6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F25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4F02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7812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793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4A03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AD5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D5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E00E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E342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BF22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147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2F0C01"/>
    <w:multiLevelType w:val="multilevel"/>
    <w:tmpl w:val="C39C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7B4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B40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CE2B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764F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3B65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CD3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466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343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5F67D3"/>
    <w:multiLevelType w:val="hybridMultilevel"/>
    <w:tmpl w:val="E77AB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14"/>
  </w:num>
  <w:num w:numId="4">
    <w:abstractNumId w:val="41"/>
  </w:num>
  <w:num w:numId="5">
    <w:abstractNumId w:val="40"/>
  </w:num>
  <w:num w:numId="6">
    <w:abstractNumId w:val="24"/>
  </w:num>
  <w:num w:numId="7">
    <w:abstractNumId w:val="23"/>
  </w:num>
  <w:num w:numId="8">
    <w:abstractNumId w:val="11"/>
  </w:num>
  <w:num w:numId="9">
    <w:abstractNumId w:val="31"/>
  </w:num>
  <w:num w:numId="10">
    <w:abstractNumId w:val="37"/>
  </w:num>
  <w:num w:numId="11">
    <w:abstractNumId w:val="30"/>
  </w:num>
  <w:num w:numId="12">
    <w:abstractNumId w:val="19"/>
  </w:num>
  <w:num w:numId="13">
    <w:abstractNumId w:val="8"/>
  </w:num>
  <w:num w:numId="14">
    <w:abstractNumId w:val="9"/>
  </w:num>
  <w:num w:numId="15">
    <w:abstractNumId w:val="34"/>
  </w:num>
  <w:num w:numId="16">
    <w:abstractNumId w:val="22"/>
  </w:num>
  <w:num w:numId="17">
    <w:abstractNumId w:val="7"/>
  </w:num>
  <w:num w:numId="18">
    <w:abstractNumId w:val="6"/>
  </w:num>
  <w:num w:numId="19">
    <w:abstractNumId w:val="25"/>
  </w:num>
  <w:num w:numId="20">
    <w:abstractNumId w:val="29"/>
  </w:num>
  <w:num w:numId="21">
    <w:abstractNumId w:val="26"/>
  </w:num>
  <w:num w:numId="22">
    <w:abstractNumId w:val="28"/>
  </w:num>
  <w:num w:numId="23">
    <w:abstractNumId w:val="0"/>
  </w:num>
  <w:num w:numId="24">
    <w:abstractNumId w:val="18"/>
  </w:num>
  <w:num w:numId="25">
    <w:abstractNumId w:val="32"/>
  </w:num>
  <w:num w:numId="26">
    <w:abstractNumId w:val="36"/>
  </w:num>
  <w:num w:numId="27">
    <w:abstractNumId w:val="2"/>
  </w:num>
  <w:num w:numId="28">
    <w:abstractNumId w:val="38"/>
  </w:num>
  <w:num w:numId="29">
    <w:abstractNumId w:val="17"/>
  </w:num>
  <w:num w:numId="30">
    <w:abstractNumId w:val="4"/>
  </w:num>
  <w:num w:numId="31">
    <w:abstractNumId w:val="13"/>
  </w:num>
  <w:num w:numId="32">
    <w:abstractNumId w:val="33"/>
  </w:num>
  <w:num w:numId="33">
    <w:abstractNumId w:val="16"/>
  </w:num>
  <w:num w:numId="34">
    <w:abstractNumId w:val="35"/>
  </w:num>
  <w:num w:numId="35">
    <w:abstractNumId w:val="12"/>
  </w:num>
  <w:num w:numId="36">
    <w:abstractNumId w:val="15"/>
  </w:num>
  <w:num w:numId="37">
    <w:abstractNumId w:val="20"/>
  </w:num>
  <w:num w:numId="38">
    <w:abstractNumId w:val="5"/>
  </w:num>
  <w:num w:numId="39">
    <w:abstractNumId w:val="21"/>
  </w:num>
  <w:num w:numId="40">
    <w:abstractNumId w:val="1"/>
  </w:num>
  <w:num w:numId="41">
    <w:abstractNumId w:val="3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694"/>
    <w:rsid w:val="00047FDF"/>
    <w:rsid w:val="000D0593"/>
    <w:rsid w:val="001947D4"/>
    <w:rsid w:val="00222FDC"/>
    <w:rsid w:val="00343CE7"/>
    <w:rsid w:val="00400662"/>
    <w:rsid w:val="00623FEE"/>
    <w:rsid w:val="006D38C6"/>
    <w:rsid w:val="006E1C85"/>
    <w:rsid w:val="00936AB9"/>
    <w:rsid w:val="0094763A"/>
    <w:rsid w:val="00A124BF"/>
    <w:rsid w:val="00AF0694"/>
    <w:rsid w:val="00B01651"/>
    <w:rsid w:val="00C47C51"/>
    <w:rsid w:val="00CA2499"/>
    <w:rsid w:val="00D81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85"/>
  </w:style>
  <w:style w:type="paragraph" w:styleId="1">
    <w:name w:val="heading 1"/>
    <w:basedOn w:val="a"/>
    <w:next w:val="a"/>
    <w:link w:val="10"/>
    <w:uiPriority w:val="9"/>
    <w:qFormat/>
    <w:rsid w:val="00047FDF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7F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4">
    <w:name w:val="Hyperlink"/>
    <w:basedOn w:val="a0"/>
    <w:uiPriority w:val="99"/>
    <w:unhideWhenUsed/>
    <w:rsid w:val="00047FD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47FDF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47FDF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47FDF"/>
    <w:rPr>
      <w:rFonts w:ascii="Tahoma" w:hAnsi="Tahoma" w:cs="Tahoma"/>
      <w:sz w:val="16"/>
      <w:szCs w:val="16"/>
      <w:lang w:val="en-US"/>
    </w:rPr>
  </w:style>
  <w:style w:type="table" w:customStyle="1" w:styleId="11">
    <w:name w:val="Сетка таблицы1"/>
    <w:basedOn w:val="a1"/>
    <w:next w:val="a3"/>
    <w:uiPriority w:val="59"/>
    <w:rsid w:val="00047F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47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47FDF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047FDF"/>
    <w:rPr>
      <w:lang w:val="en-US"/>
    </w:rPr>
  </w:style>
  <w:style w:type="paragraph" w:styleId="ab">
    <w:name w:val="footer"/>
    <w:basedOn w:val="a"/>
    <w:link w:val="ac"/>
    <w:uiPriority w:val="99"/>
    <w:unhideWhenUsed/>
    <w:rsid w:val="00047FDF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047FDF"/>
    <w:rPr>
      <w:lang w:val="en-US"/>
    </w:rPr>
  </w:style>
  <w:style w:type="table" w:customStyle="1" w:styleId="2">
    <w:name w:val="Сетка таблицы2"/>
    <w:basedOn w:val="a1"/>
    <w:next w:val="a3"/>
    <w:uiPriority w:val="59"/>
    <w:rsid w:val="00047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12443</Words>
  <Characters>70927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comptorg</cp:lastModifiedBy>
  <cp:revision>14</cp:revision>
  <dcterms:created xsi:type="dcterms:W3CDTF">2023-04-16T11:40:00Z</dcterms:created>
  <dcterms:modified xsi:type="dcterms:W3CDTF">2023-05-03T11:18:00Z</dcterms:modified>
</cp:coreProperties>
</file>